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D4F" w:rsidRDefault="005E1D4F" w:rsidP="005E1D4F">
      <w:pPr>
        <w:pStyle w:val="7"/>
        <w:shd w:val="clear" w:color="auto" w:fill="auto"/>
        <w:ind w:firstLine="0"/>
      </w:pPr>
    </w:p>
    <w:p w:rsidR="005E1D4F" w:rsidRDefault="005E1D4F" w:rsidP="005E1D4F">
      <w:pPr>
        <w:pStyle w:val="7"/>
        <w:shd w:val="clear" w:color="auto" w:fill="auto"/>
        <w:ind w:firstLine="0"/>
      </w:pPr>
    </w:p>
    <w:p w:rsidR="005E1D4F" w:rsidRDefault="005E1D4F" w:rsidP="005E1D4F">
      <w:pPr>
        <w:pStyle w:val="7"/>
        <w:shd w:val="clear" w:color="auto" w:fill="auto"/>
        <w:ind w:firstLine="0"/>
      </w:pPr>
    </w:p>
    <w:p w:rsidR="005E1D4F" w:rsidRDefault="005E1D4F" w:rsidP="005E1D4F">
      <w:pPr>
        <w:pStyle w:val="7"/>
        <w:shd w:val="clear" w:color="auto" w:fill="auto"/>
        <w:ind w:firstLine="0"/>
      </w:pPr>
    </w:p>
    <w:p w:rsidR="005E1D4F" w:rsidRDefault="005E1D4F" w:rsidP="005E1D4F">
      <w:pPr>
        <w:pStyle w:val="7"/>
        <w:shd w:val="clear" w:color="auto" w:fill="auto"/>
        <w:ind w:firstLine="0"/>
      </w:pPr>
    </w:p>
    <w:p w:rsidR="005E1D4F" w:rsidRDefault="005E1D4F" w:rsidP="005E1D4F">
      <w:pPr>
        <w:pStyle w:val="7"/>
        <w:shd w:val="clear" w:color="auto" w:fill="auto"/>
        <w:ind w:firstLine="0"/>
      </w:pPr>
    </w:p>
    <w:p w:rsidR="005E1D4F" w:rsidRDefault="005E1D4F" w:rsidP="005E1D4F">
      <w:pPr>
        <w:pStyle w:val="7"/>
        <w:shd w:val="clear" w:color="auto" w:fill="auto"/>
        <w:ind w:firstLine="0"/>
      </w:pPr>
    </w:p>
    <w:p w:rsidR="005E1D4F" w:rsidRDefault="005E1D4F" w:rsidP="005E1D4F">
      <w:pPr>
        <w:pStyle w:val="7"/>
        <w:shd w:val="clear" w:color="auto" w:fill="auto"/>
        <w:ind w:firstLine="0"/>
      </w:pPr>
    </w:p>
    <w:p w:rsidR="005E1D4F" w:rsidRPr="000361F9" w:rsidRDefault="000361F9" w:rsidP="000361F9">
      <w:pPr>
        <w:pStyle w:val="7"/>
        <w:shd w:val="clear" w:color="auto" w:fill="auto"/>
        <w:spacing w:line="360" w:lineRule="auto"/>
        <w:ind w:firstLine="0"/>
        <w:rPr>
          <w:sz w:val="28"/>
          <w:szCs w:val="28"/>
        </w:rPr>
      </w:pPr>
      <w:r w:rsidRPr="000361F9">
        <w:rPr>
          <w:sz w:val="28"/>
          <w:szCs w:val="28"/>
        </w:rPr>
        <w:t>ТРЕБОВАНИЯ К ОРГАНИЗАЦИИ И ПРОВЕДЕНИЮ</w:t>
      </w:r>
      <w:r w:rsidR="005E1D4F" w:rsidRPr="000361F9">
        <w:rPr>
          <w:sz w:val="28"/>
          <w:szCs w:val="28"/>
        </w:rPr>
        <w:t xml:space="preserve"> М</w:t>
      </w:r>
      <w:r w:rsidR="005E1D4F" w:rsidRPr="000361F9">
        <w:rPr>
          <w:bCs w:val="0"/>
          <w:sz w:val="28"/>
          <w:szCs w:val="28"/>
        </w:rPr>
        <w:t>УНИ</w:t>
      </w:r>
      <w:r w:rsidR="005E1D4F" w:rsidRPr="000361F9">
        <w:rPr>
          <w:sz w:val="28"/>
          <w:szCs w:val="28"/>
        </w:rPr>
        <w:t>Ц</w:t>
      </w:r>
      <w:r w:rsidR="005E1D4F" w:rsidRPr="000361F9">
        <w:rPr>
          <w:bCs w:val="0"/>
          <w:sz w:val="28"/>
          <w:szCs w:val="28"/>
        </w:rPr>
        <w:t>ИПА</w:t>
      </w:r>
      <w:r w:rsidR="005E1D4F" w:rsidRPr="000361F9">
        <w:rPr>
          <w:sz w:val="28"/>
          <w:szCs w:val="28"/>
        </w:rPr>
        <w:t xml:space="preserve">ЛЬНОГО ЭТАПА ВСЕРОССИЙСКОЙ ОЛИМПИАДЫ </w:t>
      </w:r>
      <w:r w:rsidR="005E1D4F" w:rsidRPr="000361F9">
        <w:rPr>
          <w:bCs w:val="0"/>
          <w:sz w:val="28"/>
          <w:szCs w:val="28"/>
        </w:rPr>
        <w:t>ШК</w:t>
      </w:r>
      <w:r w:rsidR="005E1D4F" w:rsidRPr="000361F9">
        <w:rPr>
          <w:sz w:val="28"/>
          <w:szCs w:val="28"/>
        </w:rPr>
        <w:t>ОЛЬ</w:t>
      </w:r>
      <w:r w:rsidR="005E1D4F" w:rsidRPr="000361F9">
        <w:rPr>
          <w:bCs w:val="0"/>
          <w:sz w:val="28"/>
          <w:szCs w:val="28"/>
        </w:rPr>
        <w:t>НИК</w:t>
      </w:r>
      <w:r w:rsidR="005E1D4F" w:rsidRPr="000361F9">
        <w:rPr>
          <w:sz w:val="28"/>
          <w:szCs w:val="28"/>
        </w:rPr>
        <w:t xml:space="preserve">ОВ ПО ОСНОВАМ БЕЗОПАСНОСТИ ЖИЗНЕДЕЯТЕЛЬНОСТИ </w:t>
      </w:r>
      <w:r w:rsidRPr="000361F9">
        <w:rPr>
          <w:sz w:val="28"/>
          <w:szCs w:val="28"/>
        </w:rPr>
        <w:t xml:space="preserve">НА ТЕРРИТОРИИ ПЕНЗЕНСКОЙ ОБЛАСТИ </w:t>
      </w:r>
      <w:r>
        <w:rPr>
          <w:sz w:val="28"/>
          <w:szCs w:val="28"/>
        </w:rPr>
        <w:t>В 2020 - 20</w:t>
      </w:r>
      <w:r w:rsidR="005E1D4F" w:rsidRPr="000361F9">
        <w:rPr>
          <w:sz w:val="28"/>
          <w:szCs w:val="28"/>
        </w:rPr>
        <w:t xml:space="preserve">21 УЧЕБНОМ ГОДУ </w:t>
      </w:r>
    </w:p>
    <w:p w:rsidR="000361F9" w:rsidRDefault="000361F9" w:rsidP="005E1D4F">
      <w:pPr>
        <w:pStyle w:val="3"/>
        <w:spacing w:line="240" w:lineRule="auto"/>
        <w:ind w:firstLine="567"/>
        <w:jc w:val="center"/>
        <w:rPr>
          <w:b/>
          <w:sz w:val="24"/>
          <w:szCs w:val="24"/>
        </w:rPr>
      </w:pPr>
    </w:p>
    <w:p w:rsidR="000361F9" w:rsidRDefault="000361F9" w:rsidP="005E1D4F">
      <w:pPr>
        <w:pStyle w:val="3"/>
        <w:spacing w:line="240" w:lineRule="auto"/>
        <w:ind w:firstLine="567"/>
        <w:jc w:val="center"/>
        <w:rPr>
          <w:b/>
          <w:sz w:val="24"/>
          <w:szCs w:val="24"/>
        </w:rPr>
      </w:pPr>
    </w:p>
    <w:p w:rsidR="000361F9" w:rsidRDefault="000361F9" w:rsidP="005E1D4F">
      <w:pPr>
        <w:pStyle w:val="3"/>
        <w:spacing w:line="240" w:lineRule="auto"/>
        <w:ind w:firstLine="567"/>
        <w:jc w:val="center"/>
        <w:rPr>
          <w:b/>
          <w:sz w:val="24"/>
          <w:szCs w:val="24"/>
        </w:rPr>
      </w:pPr>
    </w:p>
    <w:p w:rsidR="000361F9" w:rsidRDefault="000361F9" w:rsidP="005E1D4F">
      <w:pPr>
        <w:pStyle w:val="3"/>
        <w:spacing w:line="240" w:lineRule="auto"/>
        <w:ind w:firstLine="567"/>
        <w:jc w:val="center"/>
        <w:rPr>
          <w:b/>
          <w:sz w:val="24"/>
          <w:szCs w:val="24"/>
        </w:rPr>
      </w:pPr>
    </w:p>
    <w:p w:rsidR="000361F9" w:rsidRDefault="000361F9" w:rsidP="005E1D4F">
      <w:pPr>
        <w:pStyle w:val="3"/>
        <w:spacing w:line="240" w:lineRule="auto"/>
        <w:ind w:firstLine="567"/>
        <w:jc w:val="center"/>
        <w:rPr>
          <w:b/>
          <w:sz w:val="24"/>
          <w:szCs w:val="24"/>
        </w:rPr>
      </w:pPr>
    </w:p>
    <w:p w:rsidR="000361F9" w:rsidRDefault="000361F9" w:rsidP="005E1D4F">
      <w:pPr>
        <w:pStyle w:val="3"/>
        <w:spacing w:line="240" w:lineRule="auto"/>
        <w:ind w:firstLine="567"/>
        <w:jc w:val="center"/>
        <w:rPr>
          <w:b/>
          <w:sz w:val="24"/>
          <w:szCs w:val="24"/>
        </w:rPr>
      </w:pPr>
    </w:p>
    <w:p w:rsidR="000361F9" w:rsidRDefault="000361F9" w:rsidP="005E1D4F">
      <w:pPr>
        <w:pStyle w:val="3"/>
        <w:spacing w:line="240" w:lineRule="auto"/>
        <w:ind w:firstLine="567"/>
        <w:jc w:val="center"/>
        <w:rPr>
          <w:b/>
          <w:sz w:val="24"/>
          <w:szCs w:val="24"/>
        </w:rPr>
      </w:pPr>
    </w:p>
    <w:p w:rsidR="000361F9" w:rsidRDefault="000361F9" w:rsidP="005E1D4F">
      <w:pPr>
        <w:pStyle w:val="3"/>
        <w:spacing w:line="240" w:lineRule="auto"/>
        <w:ind w:firstLine="567"/>
        <w:jc w:val="center"/>
        <w:rPr>
          <w:b/>
          <w:sz w:val="24"/>
          <w:szCs w:val="24"/>
        </w:rPr>
      </w:pPr>
    </w:p>
    <w:p w:rsidR="000361F9" w:rsidRDefault="000361F9" w:rsidP="005E1D4F">
      <w:pPr>
        <w:pStyle w:val="3"/>
        <w:spacing w:line="240" w:lineRule="auto"/>
        <w:ind w:firstLine="567"/>
        <w:jc w:val="center"/>
        <w:rPr>
          <w:b/>
          <w:sz w:val="24"/>
          <w:szCs w:val="24"/>
        </w:rPr>
      </w:pPr>
    </w:p>
    <w:p w:rsidR="000361F9" w:rsidRDefault="000361F9" w:rsidP="005E1D4F">
      <w:pPr>
        <w:pStyle w:val="3"/>
        <w:spacing w:line="240" w:lineRule="auto"/>
        <w:ind w:firstLine="567"/>
        <w:jc w:val="center"/>
        <w:rPr>
          <w:b/>
          <w:sz w:val="24"/>
          <w:szCs w:val="24"/>
        </w:rPr>
      </w:pPr>
    </w:p>
    <w:p w:rsidR="000361F9" w:rsidRDefault="000361F9" w:rsidP="005E1D4F">
      <w:pPr>
        <w:pStyle w:val="3"/>
        <w:spacing w:line="240" w:lineRule="auto"/>
        <w:ind w:firstLine="567"/>
        <w:jc w:val="center"/>
        <w:rPr>
          <w:b/>
          <w:sz w:val="24"/>
          <w:szCs w:val="24"/>
        </w:rPr>
      </w:pPr>
    </w:p>
    <w:p w:rsidR="000361F9" w:rsidRDefault="000361F9" w:rsidP="005E1D4F">
      <w:pPr>
        <w:pStyle w:val="3"/>
        <w:spacing w:line="240" w:lineRule="auto"/>
        <w:ind w:firstLine="567"/>
        <w:jc w:val="center"/>
        <w:rPr>
          <w:b/>
          <w:sz w:val="24"/>
          <w:szCs w:val="24"/>
        </w:rPr>
      </w:pPr>
    </w:p>
    <w:p w:rsidR="000361F9" w:rsidRDefault="000361F9" w:rsidP="005E1D4F">
      <w:pPr>
        <w:pStyle w:val="3"/>
        <w:spacing w:line="240" w:lineRule="auto"/>
        <w:ind w:firstLine="567"/>
        <w:jc w:val="center"/>
        <w:rPr>
          <w:b/>
          <w:sz w:val="24"/>
          <w:szCs w:val="24"/>
        </w:rPr>
      </w:pPr>
    </w:p>
    <w:p w:rsidR="000361F9" w:rsidRDefault="000361F9" w:rsidP="005E1D4F">
      <w:pPr>
        <w:pStyle w:val="3"/>
        <w:spacing w:line="240" w:lineRule="auto"/>
        <w:ind w:firstLine="567"/>
        <w:jc w:val="center"/>
        <w:rPr>
          <w:b/>
          <w:sz w:val="24"/>
          <w:szCs w:val="24"/>
        </w:rPr>
      </w:pPr>
    </w:p>
    <w:p w:rsidR="000361F9" w:rsidRDefault="000361F9" w:rsidP="005E1D4F">
      <w:pPr>
        <w:pStyle w:val="3"/>
        <w:spacing w:line="240" w:lineRule="auto"/>
        <w:ind w:firstLine="567"/>
        <w:jc w:val="center"/>
        <w:rPr>
          <w:b/>
          <w:sz w:val="24"/>
          <w:szCs w:val="24"/>
        </w:rPr>
      </w:pPr>
    </w:p>
    <w:p w:rsidR="000361F9" w:rsidRDefault="000361F9" w:rsidP="005E1D4F">
      <w:pPr>
        <w:pStyle w:val="3"/>
        <w:spacing w:line="240" w:lineRule="auto"/>
        <w:ind w:firstLine="567"/>
        <w:jc w:val="center"/>
        <w:rPr>
          <w:b/>
          <w:sz w:val="24"/>
          <w:szCs w:val="24"/>
        </w:rPr>
      </w:pPr>
    </w:p>
    <w:p w:rsidR="000361F9" w:rsidRDefault="000361F9" w:rsidP="005E1D4F">
      <w:pPr>
        <w:pStyle w:val="3"/>
        <w:spacing w:line="240" w:lineRule="auto"/>
        <w:ind w:firstLine="567"/>
        <w:jc w:val="center"/>
        <w:rPr>
          <w:b/>
          <w:sz w:val="24"/>
          <w:szCs w:val="24"/>
        </w:rPr>
      </w:pPr>
    </w:p>
    <w:p w:rsidR="000361F9" w:rsidRDefault="000361F9" w:rsidP="005E1D4F">
      <w:pPr>
        <w:pStyle w:val="3"/>
        <w:spacing w:line="240" w:lineRule="auto"/>
        <w:ind w:firstLine="567"/>
        <w:jc w:val="center"/>
        <w:rPr>
          <w:b/>
          <w:sz w:val="24"/>
          <w:szCs w:val="24"/>
        </w:rPr>
      </w:pPr>
    </w:p>
    <w:p w:rsidR="000361F9" w:rsidRDefault="000361F9" w:rsidP="005E1D4F">
      <w:pPr>
        <w:pStyle w:val="3"/>
        <w:spacing w:line="240" w:lineRule="auto"/>
        <w:ind w:firstLine="567"/>
        <w:jc w:val="center"/>
        <w:rPr>
          <w:b/>
          <w:sz w:val="24"/>
          <w:szCs w:val="24"/>
        </w:rPr>
      </w:pPr>
    </w:p>
    <w:p w:rsidR="000361F9" w:rsidRDefault="000361F9" w:rsidP="005E1D4F">
      <w:pPr>
        <w:pStyle w:val="3"/>
        <w:spacing w:line="240" w:lineRule="auto"/>
        <w:ind w:firstLine="567"/>
        <w:jc w:val="center"/>
        <w:rPr>
          <w:b/>
          <w:sz w:val="24"/>
          <w:szCs w:val="24"/>
        </w:rPr>
      </w:pPr>
    </w:p>
    <w:p w:rsidR="000361F9" w:rsidRDefault="000361F9" w:rsidP="005E1D4F">
      <w:pPr>
        <w:pStyle w:val="3"/>
        <w:spacing w:line="240" w:lineRule="auto"/>
        <w:ind w:firstLine="567"/>
        <w:jc w:val="center"/>
        <w:rPr>
          <w:b/>
          <w:sz w:val="24"/>
          <w:szCs w:val="24"/>
        </w:rPr>
      </w:pPr>
    </w:p>
    <w:p w:rsidR="000361F9" w:rsidRDefault="000361F9" w:rsidP="005E1D4F">
      <w:pPr>
        <w:pStyle w:val="3"/>
        <w:spacing w:line="240" w:lineRule="auto"/>
        <w:ind w:firstLine="567"/>
        <w:jc w:val="center"/>
        <w:rPr>
          <w:b/>
          <w:sz w:val="24"/>
          <w:szCs w:val="24"/>
        </w:rPr>
      </w:pPr>
    </w:p>
    <w:p w:rsidR="000361F9" w:rsidRDefault="000361F9" w:rsidP="005E1D4F">
      <w:pPr>
        <w:pStyle w:val="3"/>
        <w:spacing w:line="240" w:lineRule="auto"/>
        <w:ind w:firstLine="567"/>
        <w:jc w:val="center"/>
        <w:rPr>
          <w:b/>
          <w:sz w:val="24"/>
          <w:szCs w:val="24"/>
        </w:rPr>
      </w:pPr>
    </w:p>
    <w:p w:rsidR="000361F9" w:rsidRDefault="000361F9" w:rsidP="005E1D4F">
      <w:pPr>
        <w:pStyle w:val="3"/>
        <w:spacing w:line="240" w:lineRule="auto"/>
        <w:ind w:firstLine="567"/>
        <w:jc w:val="center"/>
        <w:rPr>
          <w:b/>
          <w:sz w:val="24"/>
          <w:szCs w:val="24"/>
        </w:rPr>
      </w:pPr>
    </w:p>
    <w:p w:rsidR="000361F9" w:rsidRDefault="000361F9" w:rsidP="005E1D4F">
      <w:pPr>
        <w:pStyle w:val="3"/>
        <w:spacing w:line="240" w:lineRule="auto"/>
        <w:ind w:firstLine="567"/>
        <w:jc w:val="center"/>
        <w:rPr>
          <w:b/>
          <w:sz w:val="24"/>
          <w:szCs w:val="24"/>
        </w:rPr>
      </w:pPr>
    </w:p>
    <w:p w:rsidR="000361F9" w:rsidRDefault="000361F9" w:rsidP="005E1D4F">
      <w:pPr>
        <w:pStyle w:val="3"/>
        <w:spacing w:line="240" w:lineRule="auto"/>
        <w:ind w:firstLine="567"/>
        <w:jc w:val="center"/>
        <w:rPr>
          <w:b/>
          <w:sz w:val="24"/>
          <w:szCs w:val="24"/>
        </w:rPr>
      </w:pPr>
    </w:p>
    <w:p w:rsidR="000361F9" w:rsidRDefault="000361F9" w:rsidP="005E1D4F">
      <w:pPr>
        <w:pStyle w:val="3"/>
        <w:spacing w:line="240" w:lineRule="auto"/>
        <w:ind w:firstLine="567"/>
        <w:jc w:val="center"/>
        <w:rPr>
          <w:b/>
          <w:sz w:val="24"/>
          <w:szCs w:val="24"/>
        </w:rPr>
      </w:pPr>
    </w:p>
    <w:p w:rsidR="000361F9" w:rsidRDefault="000361F9" w:rsidP="005E1D4F">
      <w:pPr>
        <w:pStyle w:val="3"/>
        <w:spacing w:line="240" w:lineRule="auto"/>
        <w:ind w:firstLine="567"/>
        <w:jc w:val="center"/>
        <w:rPr>
          <w:b/>
          <w:sz w:val="24"/>
          <w:szCs w:val="24"/>
        </w:rPr>
      </w:pPr>
    </w:p>
    <w:p w:rsidR="000361F9" w:rsidRDefault="000361F9" w:rsidP="005E1D4F">
      <w:pPr>
        <w:pStyle w:val="3"/>
        <w:spacing w:line="240" w:lineRule="auto"/>
        <w:ind w:firstLine="567"/>
        <w:jc w:val="center"/>
        <w:rPr>
          <w:b/>
          <w:sz w:val="24"/>
          <w:szCs w:val="24"/>
        </w:rPr>
      </w:pPr>
    </w:p>
    <w:p w:rsidR="000361F9" w:rsidRDefault="000361F9" w:rsidP="005E1D4F">
      <w:pPr>
        <w:pStyle w:val="3"/>
        <w:spacing w:line="240" w:lineRule="auto"/>
        <w:ind w:firstLine="567"/>
        <w:jc w:val="center"/>
        <w:rPr>
          <w:b/>
          <w:sz w:val="24"/>
          <w:szCs w:val="24"/>
        </w:rPr>
      </w:pPr>
    </w:p>
    <w:p w:rsidR="006C10F6" w:rsidRDefault="000361F9" w:rsidP="005E1D4F">
      <w:pPr>
        <w:pStyle w:val="3"/>
        <w:spacing w:line="240" w:lineRule="auto"/>
        <w:ind w:firstLine="567"/>
        <w:jc w:val="center"/>
        <w:rPr>
          <w:sz w:val="28"/>
          <w:szCs w:val="28"/>
        </w:rPr>
        <w:sectPr w:rsidR="006C10F6" w:rsidSect="00F66CFD">
          <w:pgSz w:w="11906" w:h="16838"/>
          <w:pgMar w:top="1134" w:right="850" w:bottom="1134" w:left="1701" w:header="0" w:footer="3" w:gutter="0"/>
          <w:cols w:space="720"/>
          <w:noEndnote/>
          <w:docGrid w:linePitch="360"/>
        </w:sectPr>
      </w:pPr>
      <w:r w:rsidRPr="000361F9">
        <w:rPr>
          <w:sz w:val="28"/>
          <w:szCs w:val="28"/>
        </w:rPr>
        <w:t>г. Пенза, 2020</w:t>
      </w:r>
    </w:p>
    <w:p w:rsidR="000361F9" w:rsidRDefault="000361F9" w:rsidP="005E1D4F">
      <w:pPr>
        <w:pStyle w:val="3"/>
        <w:spacing w:line="240" w:lineRule="auto"/>
        <w:ind w:firstLine="567"/>
        <w:jc w:val="center"/>
        <w:rPr>
          <w:b/>
          <w:sz w:val="24"/>
          <w:szCs w:val="24"/>
        </w:rPr>
      </w:pPr>
    </w:p>
    <w:p w:rsidR="009C451B" w:rsidRPr="006626BC" w:rsidRDefault="009C451B" w:rsidP="005E1D4F">
      <w:pPr>
        <w:pStyle w:val="3"/>
        <w:spacing w:line="240" w:lineRule="auto"/>
        <w:ind w:firstLine="567"/>
        <w:jc w:val="center"/>
        <w:rPr>
          <w:b/>
          <w:sz w:val="24"/>
          <w:szCs w:val="24"/>
        </w:rPr>
      </w:pPr>
      <w:r w:rsidRPr="006626BC">
        <w:rPr>
          <w:b/>
          <w:sz w:val="24"/>
          <w:szCs w:val="24"/>
        </w:rPr>
        <w:t>ОБЩИЕ ПОЛОЖЕНИЯ</w:t>
      </w:r>
    </w:p>
    <w:p w:rsidR="00C232CF" w:rsidRPr="006626BC" w:rsidRDefault="009C451B" w:rsidP="005E1D4F">
      <w:pPr>
        <w:pStyle w:val="3"/>
        <w:spacing w:line="240" w:lineRule="auto"/>
        <w:ind w:firstLine="567"/>
        <w:rPr>
          <w:sz w:val="24"/>
          <w:szCs w:val="24"/>
        </w:rPr>
      </w:pPr>
      <w:proofErr w:type="gramStart"/>
      <w:r w:rsidRPr="006626BC">
        <w:rPr>
          <w:sz w:val="24"/>
          <w:szCs w:val="24"/>
        </w:rPr>
        <w:t>Муниципальный этап проводятся в соответствии с актуальным Порядком проведения всероссийской олимпиады школьников, утверждённым приказом Министерства образования и науки Российской Федерации от 18 ноября 2013 г. № 1252 «Об утверждении Порядка проведения всероссийской олимпиады школьников», с изменениями и дополнениями, внесёнными приказами от 17 марта 2015 г. № 249, от 17 декабря 2015 г. № 1488, от 17 ноября 2016 г. № 1435, от 17 марта</w:t>
      </w:r>
      <w:proofErr w:type="gramEnd"/>
      <w:r w:rsidRPr="006626BC">
        <w:rPr>
          <w:sz w:val="24"/>
          <w:szCs w:val="24"/>
        </w:rPr>
        <w:t xml:space="preserve"> 2020 г. № 96 (далее — Порядок)</w:t>
      </w:r>
      <w:r w:rsidR="009E18CF" w:rsidRPr="006626BC">
        <w:rPr>
          <w:sz w:val="24"/>
          <w:szCs w:val="24"/>
        </w:rPr>
        <w:t>, а</w:t>
      </w:r>
      <w:r w:rsidRPr="006626BC">
        <w:rPr>
          <w:sz w:val="24"/>
          <w:szCs w:val="24"/>
        </w:rPr>
        <w:t xml:space="preserve"> также на основании Приказа Министерства образ</w:t>
      </w:r>
      <w:r w:rsidR="009E18CF" w:rsidRPr="006626BC">
        <w:rPr>
          <w:sz w:val="24"/>
          <w:szCs w:val="24"/>
        </w:rPr>
        <w:t>ования Пензенской области № 409/</w:t>
      </w:r>
      <w:r w:rsidRPr="006626BC">
        <w:rPr>
          <w:sz w:val="24"/>
          <w:szCs w:val="24"/>
        </w:rPr>
        <w:t xml:space="preserve">01-07 от 08.10.2020 г. «Об установлении </w:t>
      </w:r>
      <w:proofErr w:type="gramStart"/>
      <w:r w:rsidRPr="006626BC">
        <w:rPr>
          <w:sz w:val="24"/>
          <w:szCs w:val="24"/>
        </w:rPr>
        <w:t>сроков проведения муниципального этапа Всероссийской олимпиады школьников</w:t>
      </w:r>
      <w:proofErr w:type="gramEnd"/>
      <w:r w:rsidRPr="006626BC">
        <w:rPr>
          <w:sz w:val="24"/>
          <w:szCs w:val="24"/>
        </w:rPr>
        <w:t xml:space="preserve"> на территории Пензенской области в 2020-2021 учебном году».</w:t>
      </w:r>
      <w:r w:rsidR="006C10F6">
        <w:rPr>
          <w:sz w:val="24"/>
          <w:szCs w:val="24"/>
        </w:rPr>
        <w:t xml:space="preserve"> Требования к организации и</w:t>
      </w:r>
      <w:r w:rsidR="009E18CF" w:rsidRPr="006626BC">
        <w:rPr>
          <w:sz w:val="24"/>
          <w:szCs w:val="24"/>
        </w:rPr>
        <w:t xml:space="preserve"> проведению муниципального этапа </w:t>
      </w:r>
      <w:r w:rsidR="006C10F6">
        <w:rPr>
          <w:sz w:val="24"/>
          <w:szCs w:val="24"/>
        </w:rPr>
        <w:t>в</w:t>
      </w:r>
      <w:r w:rsidR="00C232CF" w:rsidRPr="006626BC">
        <w:rPr>
          <w:sz w:val="24"/>
          <w:szCs w:val="24"/>
        </w:rPr>
        <w:t xml:space="preserve">сероссийской олимпиады школьников по основам безопасности жизнедеятельности </w:t>
      </w:r>
      <w:r w:rsidR="006C10F6">
        <w:rPr>
          <w:sz w:val="24"/>
          <w:szCs w:val="24"/>
        </w:rPr>
        <w:t xml:space="preserve">на территории Пензенской области в 2020 - </w:t>
      </w:r>
      <w:r w:rsidR="00C232CF" w:rsidRPr="006626BC">
        <w:rPr>
          <w:sz w:val="24"/>
          <w:szCs w:val="24"/>
        </w:rPr>
        <w:t xml:space="preserve">2021 учебном году </w:t>
      </w:r>
      <w:r w:rsidR="006C10F6">
        <w:rPr>
          <w:sz w:val="24"/>
          <w:szCs w:val="24"/>
        </w:rPr>
        <w:t>(далее – Требования)</w:t>
      </w:r>
      <w:r w:rsidR="009E18CF" w:rsidRPr="006626BC">
        <w:rPr>
          <w:sz w:val="24"/>
          <w:szCs w:val="24"/>
        </w:rPr>
        <w:t xml:space="preserve"> разработаны на основе методических рекомендаций, </w:t>
      </w:r>
      <w:r w:rsidR="00C232CF" w:rsidRPr="006626BC">
        <w:rPr>
          <w:sz w:val="24"/>
          <w:szCs w:val="24"/>
        </w:rPr>
        <w:t>утвержден</w:t>
      </w:r>
      <w:r w:rsidR="005E1D4F" w:rsidRPr="006626BC">
        <w:rPr>
          <w:sz w:val="24"/>
          <w:szCs w:val="24"/>
        </w:rPr>
        <w:t>н</w:t>
      </w:r>
      <w:r w:rsidR="00C232CF" w:rsidRPr="006626BC">
        <w:rPr>
          <w:sz w:val="24"/>
          <w:szCs w:val="24"/>
        </w:rPr>
        <w:t>ы</w:t>
      </w:r>
      <w:r w:rsidR="009E18CF" w:rsidRPr="006626BC">
        <w:rPr>
          <w:sz w:val="24"/>
          <w:szCs w:val="24"/>
        </w:rPr>
        <w:t>х</w:t>
      </w:r>
      <w:r w:rsidR="00C232CF" w:rsidRPr="006626BC">
        <w:rPr>
          <w:sz w:val="24"/>
          <w:szCs w:val="24"/>
        </w:rPr>
        <w:t xml:space="preserve"> Центральной предметно-методической комисси</w:t>
      </w:r>
      <w:r w:rsidR="005E1D4F" w:rsidRPr="006626BC">
        <w:rPr>
          <w:sz w:val="24"/>
          <w:szCs w:val="24"/>
        </w:rPr>
        <w:t>ей</w:t>
      </w:r>
      <w:r w:rsidR="00C232CF" w:rsidRPr="006626BC">
        <w:rPr>
          <w:sz w:val="24"/>
          <w:szCs w:val="24"/>
        </w:rPr>
        <w:t xml:space="preserve"> по основам безопасности жизнедеятельности (протокол № 2 от 10.07.2020 г.).</w:t>
      </w:r>
    </w:p>
    <w:p w:rsidR="00C232CF" w:rsidRPr="006626BC" w:rsidRDefault="00C232CF" w:rsidP="005E1D4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Олимпиада по ОБЖ проводится в целях:</w:t>
      </w:r>
    </w:p>
    <w:p w:rsidR="00C232CF" w:rsidRPr="006626BC" w:rsidRDefault="00C232CF" w:rsidP="005E1D4F">
      <w:pPr>
        <w:widowControl w:val="0"/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 xml:space="preserve"> выявления и развития у участников олимпиады творческих способностей;</w:t>
      </w:r>
    </w:p>
    <w:p w:rsidR="00C232CF" w:rsidRPr="006626BC" w:rsidRDefault="00C232CF" w:rsidP="005E1D4F">
      <w:pPr>
        <w:widowControl w:val="0"/>
        <w:numPr>
          <w:ilvl w:val="0"/>
          <w:numId w:val="1"/>
        </w:numPr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 xml:space="preserve"> развития знаний участников олимпиады об основах безопасности личности, общества и государства; об основах комплексной безопасности; о защите населения Российской Федерации от чрезвычайных ситуаций; об основах противодействия терроризму, экстремизму и наркотизму в Российской Федерации; об основах медицинских знаний, здорового образа жизни и оказании первой помощи; об основах обороны государства; о правовых основах военной службы; об элементах начальной военной подготовки; о военно-профессиональной деятельности;</w:t>
      </w:r>
    </w:p>
    <w:p w:rsidR="00C232CF" w:rsidRPr="006626BC" w:rsidRDefault="00C232CF" w:rsidP="005E1D4F">
      <w:pPr>
        <w:widowControl w:val="0"/>
        <w:numPr>
          <w:ilvl w:val="0"/>
          <w:numId w:val="1"/>
        </w:numPr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 xml:space="preserve"> совершенствования умений участников олимпиады оценивать ситуации, опасные для жизни и здоровья; действовать в чрезвычайных ситуациях различного генезиса; использовать средства индивидуальной и коллективной защиты; оказывать первую помощь пострадавшим.</w:t>
      </w:r>
    </w:p>
    <w:p w:rsidR="00C232CF" w:rsidRPr="006626BC" w:rsidRDefault="00C232CF" w:rsidP="005E1D4F">
      <w:pPr>
        <w:widowControl w:val="0"/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</w:p>
    <w:p w:rsidR="00C232CF" w:rsidRPr="006626BC" w:rsidRDefault="00C232CF" w:rsidP="00112A7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26BC">
        <w:rPr>
          <w:rFonts w:ascii="Times New Roman" w:hAnsi="Times New Roman" w:cs="Times New Roman"/>
          <w:b/>
          <w:sz w:val="24"/>
          <w:szCs w:val="24"/>
        </w:rPr>
        <w:t>ЗАДАНИ</w:t>
      </w:r>
      <w:r w:rsidR="00112A7C" w:rsidRPr="006626BC">
        <w:rPr>
          <w:rFonts w:ascii="Times New Roman" w:hAnsi="Times New Roman" w:cs="Times New Roman"/>
          <w:b/>
          <w:sz w:val="24"/>
          <w:szCs w:val="24"/>
        </w:rPr>
        <w:t>Я</w:t>
      </w:r>
      <w:r w:rsidRPr="006626BC">
        <w:rPr>
          <w:rFonts w:ascii="Times New Roman" w:hAnsi="Times New Roman" w:cs="Times New Roman"/>
          <w:b/>
          <w:sz w:val="24"/>
          <w:szCs w:val="24"/>
        </w:rPr>
        <w:t xml:space="preserve"> МУНИЦИПАЛЬНОГО ЭТАПА</w:t>
      </w:r>
    </w:p>
    <w:p w:rsidR="00C232CF" w:rsidRPr="006626BC" w:rsidRDefault="00C232CF" w:rsidP="005E1D4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</w:pPr>
      <w:bookmarkStart w:id="0" w:name="bookmark4"/>
      <w:r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 xml:space="preserve">При разработке заданий </w:t>
      </w:r>
      <w:r w:rsidR="00112A7C"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>региональная предметно-методическая комиссия</w:t>
      </w:r>
      <w:r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 xml:space="preserve"> руководствова</w:t>
      </w:r>
      <w:r w:rsidR="00112A7C"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>лась</w:t>
      </w:r>
      <w:r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 xml:space="preserve"> следующими </w:t>
      </w:r>
      <w:r w:rsidR="00112A7C"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>принципами</w:t>
      </w:r>
      <w:r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>:</w:t>
      </w:r>
      <w:bookmarkEnd w:id="0"/>
    </w:p>
    <w:p w:rsidR="00C232CF" w:rsidRPr="006626BC" w:rsidRDefault="00C232CF" w:rsidP="005E1D4F">
      <w:pPr>
        <w:widowControl w:val="0"/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 xml:space="preserve"> соответ</w:t>
      </w:r>
      <w:r w:rsidR="00112A7C"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 xml:space="preserve">ствие уровня сложности заданий </w:t>
      </w:r>
      <w:r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>возрастной группе;</w:t>
      </w:r>
    </w:p>
    <w:p w:rsidR="00C232CF" w:rsidRPr="006626BC" w:rsidRDefault="00C232CF" w:rsidP="005E1D4F">
      <w:pPr>
        <w:widowControl w:val="0"/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 xml:space="preserve"> тематическое разнообразие заданий;</w:t>
      </w:r>
    </w:p>
    <w:p w:rsidR="00C232CF" w:rsidRPr="006626BC" w:rsidRDefault="00C232CF" w:rsidP="005E1D4F">
      <w:pPr>
        <w:widowControl w:val="0"/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 xml:space="preserve"> корректность формулировок заданий;</w:t>
      </w:r>
    </w:p>
    <w:p w:rsidR="00C232CF" w:rsidRPr="006626BC" w:rsidRDefault="00C232CF" w:rsidP="005E1D4F">
      <w:pPr>
        <w:widowControl w:val="0"/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 xml:space="preserve"> наличие заданий, выполнение которых невозможно без знаний, выходящих за рамки школьной программы для соответствующего класса (уровня образования);</w:t>
      </w:r>
    </w:p>
    <w:p w:rsidR="00C232CF" w:rsidRPr="006626BC" w:rsidRDefault="00C232CF" w:rsidP="005E1D4F">
      <w:pPr>
        <w:widowControl w:val="0"/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 xml:space="preserve"> соответствие заданий критериям и методике оценивания;</w:t>
      </w:r>
    </w:p>
    <w:p w:rsidR="00C232CF" w:rsidRPr="006626BC" w:rsidRDefault="00C232CF" w:rsidP="005E1D4F">
      <w:pPr>
        <w:widowControl w:val="0"/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 xml:space="preserve"> наличие заданий, выявляющих склонность к научной деятельности и высокий уровень интеллектуального развития участников;</w:t>
      </w:r>
    </w:p>
    <w:p w:rsidR="00C232CF" w:rsidRPr="006626BC" w:rsidRDefault="00C232CF" w:rsidP="005E1D4F">
      <w:pPr>
        <w:widowControl w:val="0"/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 xml:space="preserve"> наличие заданий, выявляющих склонность к получению специальности, для поступления на которую могут быть потенциально востребованы результаты олимпиады.</w:t>
      </w:r>
    </w:p>
    <w:p w:rsidR="00C232CF" w:rsidRPr="006626BC" w:rsidRDefault="00112A7C" w:rsidP="00112A7C">
      <w:pPr>
        <w:pStyle w:val="10"/>
        <w:shd w:val="clear" w:color="auto" w:fill="auto"/>
        <w:tabs>
          <w:tab w:val="left" w:pos="1361"/>
        </w:tabs>
        <w:spacing w:before="0" w:after="0" w:line="240" w:lineRule="auto"/>
        <w:ind w:firstLine="567"/>
        <w:jc w:val="both"/>
        <w:rPr>
          <w:color w:val="000000"/>
          <w:spacing w:val="3"/>
          <w:sz w:val="24"/>
          <w:szCs w:val="24"/>
          <w:lang w:eastAsia="ru-RU" w:bidi="ru-RU"/>
        </w:rPr>
      </w:pPr>
      <w:bookmarkStart w:id="1" w:name="bookmark10"/>
      <w:r w:rsidRPr="006626BC">
        <w:rPr>
          <w:sz w:val="24"/>
          <w:szCs w:val="24"/>
        </w:rPr>
        <w:t>О</w:t>
      </w:r>
      <w:r w:rsidR="00C232CF" w:rsidRPr="006626BC">
        <w:rPr>
          <w:sz w:val="24"/>
          <w:szCs w:val="24"/>
        </w:rPr>
        <w:t>лимпиадны</w:t>
      </w:r>
      <w:r w:rsidRPr="006626BC">
        <w:rPr>
          <w:sz w:val="24"/>
          <w:szCs w:val="24"/>
        </w:rPr>
        <w:t>е</w:t>
      </w:r>
      <w:r w:rsidR="00C232CF" w:rsidRPr="006626BC">
        <w:rPr>
          <w:sz w:val="24"/>
          <w:szCs w:val="24"/>
        </w:rPr>
        <w:t xml:space="preserve"> задани</w:t>
      </w:r>
      <w:bookmarkStart w:id="2" w:name="bookmark11"/>
      <w:bookmarkEnd w:id="1"/>
      <w:r w:rsidRPr="006626BC">
        <w:rPr>
          <w:sz w:val="24"/>
          <w:szCs w:val="24"/>
        </w:rPr>
        <w:t>я</w:t>
      </w:r>
      <w:r w:rsidR="00C232CF" w:rsidRPr="006626BC">
        <w:rPr>
          <w:sz w:val="24"/>
          <w:szCs w:val="24"/>
        </w:rPr>
        <w:t>теоретического тура</w:t>
      </w:r>
      <w:bookmarkEnd w:id="2"/>
      <w:r w:rsidR="00C232CF" w:rsidRPr="006626BC">
        <w:rPr>
          <w:color w:val="000000"/>
          <w:spacing w:val="3"/>
          <w:sz w:val="24"/>
          <w:szCs w:val="24"/>
          <w:lang w:eastAsia="ru-RU" w:bidi="ru-RU"/>
        </w:rPr>
        <w:t>олимпиады состоят из двух частей:</w:t>
      </w:r>
    </w:p>
    <w:p w:rsidR="00C232CF" w:rsidRPr="006626BC" w:rsidRDefault="00C232CF" w:rsidP="005E1D4F">
      <w:pPr>
        <w:widowControl w:val="0"/>
        <w:tabs>
          <w:tab w:val="left" w:pos="104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 xml:space="preserve">а)первая часть </w:t>
      </w:r>
      <w:r w:rsidR="00112A7C"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–</w:t>
      </w: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 xml:space="preserve"> теоретическая, где участники выполняют задания в форме текстового или графического ответа на вопросы. </w:t>
      </w:r>
    </w:p>
    <w:p w:rsidR="00C232CF" w:rsidRPr="006626BC" w:rsidRDefault="00C232CF" w:rsidP="005E1D4F">
      <w:pPr>
        <w:widowControl w:val="0"/>
        <w:tabs>
          <w:tab w:val="left" w:pos="104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б)</w:t>
      </w:r>
      <w:r w:rsidR="00112A7C"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 xml:space="preserve"> вторая часть –</w:t>
      </w: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 xml:space="preserve"> тестирование (тесты закрытого типа)</w:t>
      </w:r>
      <w:r w:rsidR="00112A7C"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.</w:t>
      </w:r>
    </w:p>
    <w:p w:rsidR="00112A7C" w:rsidRPr="006626BC" w:rsidRDefault="00112A7C" w:rsidP="005E1D4F">
      <w:pPr>
        <w:widowControl w:val="0"/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>Задания составлены с учетом того, чтобы на решение заданий</w:t>
      </w:r>
      <w:r w:rsidR="00C232CF" w:rsidRPr="006626BC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 w:bidi="ru-RU"/>
        </w:rPr>
        <w:t>теоретическо</w:t>
      </w:r>
      <w:r w:rsidRPr="006626BC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 w:bidi="ru-RU"/>
        </w:rPr>
        <w:t>го</w:t>
      </w:r>
      <w:r w:rsidR="00C232CF" w:rsidRPr="006626BC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 w:bidi="ru-RU"/>
        </w:rPr>
        <w:t xml:space="preserve"> тур</w:t>
      </w:r>
      <w:r w:rsidRPr="006626BC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 w:bidi="ru-RU"/>
        </w:rPr>
        <w:t>а</w:t>
      </w:r>
      <w:r w:rsidR="00C232CF" w:rsidRPr="006626BC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 w:bidi="ru-RU"/>
        </w:rPr>
        <w:t xml:space="preserve"> муниципального этапа олимпиады </w:t>
      </w:r>
      <w:r w:rsidR="00C232CF"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>участник смог затратить в общей сложности не более 90 минут.</w:t>
      </w:r>
    </w:p>
    <w:p w:rsidR="001B0A53" w:rsidRPr="006626BC" w:rsidRDefault="001B0A53" w:rsidP="005E1D4F">
      <w:pPr>
        <w:widowControl w:val="0"/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lastRenderedPageBreak/>
        <w:t xml:space="preserve">Олимпиадные задания теоретического тура </w:t>
      </w:r>
      <w:r w:rsidR="00112A7C"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>разработаны в соответствии со</w:t>
      </w:r>
      <w:r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 xml:space="preserve"> следующим</w:t>
      </w:r>
      <w:r w:rsidR="00112A7C"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>иположениями</w:t>
      </w:r>
      <w:r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>:</w:t>
      </w:r>
    </w:p>
    <w:p w:rsidR="001B0A53" w:rsidRPr="006626BC" w:rsidRDefault="001B0A53" w:rsidP="005E1D4F">
      <w:pPr>
        <w:widowControl w:val="0"/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>а) около 80% заданий соответств</w:t>
      </w:r>
      <w:r w:rsidR="00112A7C"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>уют</w:t>
      </w:r>
      <w:r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 xml:space="preserve"> обязательн</w:t>
      </w:r>
      <w:r w:rsidR="00112A7C"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>ому</w:t>
      </w:r>
      <w:r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 xml:space="preserve"> минимум</w:t>
      </w:r>
      <w:r w:rsidR="00112A7C"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>у</w:t>
      </w:r>
      <w:r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 xml:space="preserve"> содержания основных образовательных программ (Приказ Министерства образования РФ от 5 марта 2004 г.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образования»);</w:t>
      </w:r>
    </w:p>
    <w:p w:rsidR="001B0A53" w:rsidRPr="006626BC" w:rsidRDefault="00112A7C" w:rsidP="005E1D4F">
      <w:pPr>
        <w:widowControl w:val="0"/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>б</w:t>
      </w:r>
      <w:r w:rsidR="001B0A53"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>) при разработке ситуационных задач, включаемых в вопросы, исключ</w:t>
      </w:r>
      <w:r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>аются</w:t>
      </w:r>
      <w:r w:rsidR="001B0A53"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 xml:space="preserve"> возможные противоречия:между содержанием условия ситуационной задачи и содержанием требуемого ответа; между образным мышлением участников и содержанием некоторых позиций алгоритмов; между содержанием условия ситуации и имеющимися у участников </w:t>
      </w:r>
      <w:proofErr w:type="spellStart"/>
      <w:r w:rsidR="001B0A53"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>общеучебными</w:t>
      </w:r>
      <w:proofErr w:type="spellEnd"/>
      <w:r w:rsidR="001B0A53"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 xml:space="preserve"> навыками;</w:t>
      </w:r>
    </w:p>
    <w:p w:rsidR="001B0A53" w:rsidRPr="006626BC" w:rsidRDefault="00112A7C" w:rsidP="005E1D4F">
      <w:pPr>
        <w:widowControl w:val="0"/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>в</w:t>
      </w:r>
      <w:r w:rsidR="001B0A53"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>) в заданиях теоретического тура для обучающихся на уровне основного общего образования представлены следующие тематические направления:</w:t>
      </w:r>
    </w:p>
    <w:p w:rsidR="009E18CF" w:rsidRPr="006626BC" w:rsidRDefault="009E18CF" w:rsidP="005E1D4F">
      <w:pPr>
        <w:widowControl w:val="0"/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 xml:space="preserve">- </w:t>
      </w:r>
      <w:r w:rsidR="001B0A53"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>«Обеспечение личной безопасности в повседневной жизни»: основы здорового образа жизни; безопасность на улицах и дорогах (в части, касающейся пешеходов и велосипедистов); безопасность в бытовой среде (основные правила пользования бытовыми приборами и инструментами, средствами бытовой химии, персональными компьютерами и др.); безопасность в природной среде; безопасность на водоёмах; безопасностьв социальной среде (в криминогенных ситуациях и при террористических актах);</w:t>
      </w:r>
    </w:p>
    <w:p w:rsidR="009E18CF" w:rsidRPr="006626BC" w:rsidRDefault="009E18CF" w:rsidP="005E1D4F">
      <w:pPr>
        <w:widowControl w:val="0"/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>-</w:t>
      </w:r>
      <w:r w:rsidR="001B0A53"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 xml:space="preserve"> «Обеспечение личной безопасности в чрезвычайных ситуациях»: пожарная безопасность и правила поведения при пожаре; безопасность в чрезвычайных ситуациях природного и техногенного характера; использование средств индивидуальной и коллективной защиты; действия населения по сигналу «Внимание всем!» и при эвакуации;</w:t>
      </w:r>
    </w:p>
    <w:p w:rsidR="009E18CF" w:rsidRPr="006626BC" w:rsidRDefault="00112A7C" w:rsidP="005E1D4F">
      <w:pPr>
        <w:widowControl w:val="0"/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>г</w:t>
      </w:r>
      <w:r w:rsidR="001B0A53"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>) в заданиях теоретического тура для обучающихся на уровне среднего общего образования представлены следующие тематические направления:</w:t>
      </w:r>
    </w:p>
    <w:p w:rsidR="001B0A53" w:rsidRPr="006626BC" w:rsidRDefault="009E18CF" w:rsidP="005E1D4F">
      <w:pPr>
        <w:widowControl w:val="0"/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>-</w:t>
      </w:r>
      <w:r w:rsidR="001B0A53"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 xml:space="preserve"> «Обеспечение личной безопасности в повседневной жизни и в чрезвычайных ситуациях»: основы здорового образа жизни; безопасность на улицах и дорогах;</w:t>
      </w:r>
    </w:p>
    <w:p w:rsidR="009E18CF" w:rsidRPr="006626BC" w:rsidRDefault="001B0A53" w:rsidP="005E1D4F">
      <w:pPr>
        <w:pStyle w:val="3"/>
        <w:shd w:val="clear" w:color="auto" w:fill="auto"/>
        <w:spacing w:line="240" w:lineRule="auto"/>
        <w:ind w:right="20" w:firstLine="567"/>
        <w:rPr>
          <w:sz w:val="24"/>
          <w:szCs w:val="24"/>
        </w:rPr>
      </w:pPr>
      <w:r w:rsidRPr="006626BC">
        <w:rPr>
          <w:sz w:val="24"/>
          <w:szCs w:val="24"/>
        </w:rPr>
        <w:t>безопасность в бытовой среде; безопасность в природной среде; безопасность на водоёмах; безопасность в социальной среде (безопасность при террористических актах, возникновении региональных и локальных вооружённых конфликтов и массовых беспорядков); пожарная безопасность и правила поведения при пожаре; безопасность в чрезвычайных ситуациях природного и техногенного характера;</w:t>
      </w:r>
    </w:p>
    <w:p w:rsidR="009E18CF" w:rsidRPr="006626BC" w:rsidRDefault="009E18CF" w:rsidP="005E1D4F">
      <w:pPr>
        <w:pStyle w:val="3"/>
        <w:shd w:val="clear" w:color="auto" w:fill="auto"/>
        <w:spacing w:line="240" w:lineRule="auto"/>
        <w:ind w:right="20" w:firstLine="567"/>
        <w:rPr>
          <w:sz w:val="24"/>
          <w:szCs w:val="24"/>
        </w:rPr>
      </w:pPr>
      <w:r w:rsidRPr="006626BC">
        <w:rPr>
          <w:sz w:val="24"/>
          <w:szCs w:val="24"/>
        </w:rPr>
        <w:t>-</w:t>
      </w:r>
      <w:r w:rsidR="001B0A53" w:rsidRPr="006626BC">
        <w:rPr>
          <w:sz w:val="24"/>
          <w:szCs w:val="24"/>
        </w:rPr>
        <w:t xml:space="preserve"> «Государственная система обеспечения безопасности населения»:</w:t>
      </w:r>
      <w:r w:rsidR="001B0A53" w:rsidRPr="006626BC">
        <w:rPr>
          <w:sz w:val="24"/>
          <w:szCs w:val="24"/>
        </w:rPr>
        <w:tab/>
        <w:t>единая государственная система предупреждения и ликвидации чрезвычайных ситуаций и система гражданской обороны; безопасность и защита от опасностей, возникающих при ведении военных действий или вследствие этих действий; мероприятия по защите населения от чрезвычайных ситуаций мирного и военного времени; государственные службы по охране здоровья и обеспечению безопасности граждан; правовые основы организации обеспечения безопасности и защиты населения;</w:t>
      </w:r>
    </w:p>
    <w:p w:rsidR="001B0A53" w:rsidRPr="006626BC" w:rsidRDefault="009E18CF" w:rsidP="005E1D4F">
      <w:pPr>
        <w:pStyle w:val="3"/>
        <w:shd w:val="clear" w:color="auto" w:fill="auto"/>
        <w:spacing w:line="240" w:lineRule="auto"/>
        <w:ind w:right="20" w:firstLine="567"/>
        <w:rPr>
          <w:sz w:val="24"/>
          <w:szCs w:val="24"/>
        </w:rPr>
      </w:pPr>
      <w:r w:rsidRPr="006626BC">
        <w:rPr>
          <w:sz w:val="24"/>
          <w:szCs w:val="24"/>
        </w:rPr>
        <w:t>-</w:t>
      </w:r>
      <w:r w:rsidR="001B0A53" w:rsidRPr="006626BC">
        <w:rPr>
          <w:sz w:val="24"/>
          <w:szCs w:val="24"/>
        </w:rPr>
        <w:t xml:space="preserve"> «Основы обороны государства и воинская обязанность»:</w:t>
      </w:r>
      <w:r w:rsidR="001B0A53" w:rsidRPr="006626BC">
        <w:rPr>
          <w:sz w:val="24"/>
          <w:szCs w:val="24"/>
        </w:rPr>
        <w:tab/>
        <w:t>вопросы государственного и военного строительства Российской Федерации (военные, политические и экономические основы военной доктрины Российской Федерации, Вооружённые силы России в структуре государственных институтов); военно</w:t>
      </w:r>
      <w:r w:rsidRPr="006626BC">
        <w:rPr>
          <w:sz w:val="24"/>
          <w:szCs w:val="24"/>
        </w:rPr>
        <w:t>-</w:t>
      </w:r>
      <w:r w:rsidR="001B0A53" w:rsidRPr="006626BC">
        <w:rPr>
          <w:sz w:val="24"/>
          <w:szCs w:val="24"/>
        </w:rPr>
        <w:t>историческая подготовка (военные реформы в истории Российского государства, дни воинской славы в истории России); военно-правовая подготовка (правовые основы защиты государства и военной службы, воинская обязанность и подготовка граждан к военной службе, правовой статус военнослужащего, прохождение военной службы, воинская дисциплина); государственная и военная символика Вооружённых сил Российской Федерации.</w:t>
      </w:r>
    </w:p>
    <w:p w:rsidR="009E18CF" w:rsidRPr="006626BC" w:rsidRDefault="001B0A53" w:rsidP="005E1D4F">
      <w:pPr>
        <w:pStyle w:val="3"/>
        <w:shd w:val="clear" w:color="auto" w:fill="auto"/>
        <w:spacing w:line="240" w:lineRule="auto"/>
        <w:ind w:firstLine="567"/>
        <w:rPr>
          <w:sz w:val="24"/>
          <w:szCs w:val="24"/>
        </w:rPr>
      </w:pPr>
      <w:r w:rsidRPr="006626BC">
        <w:rPr>
          <w:sz w:val="24"/>
          <w:szCs w:val="24"/>
        </w:rPr>
        <w:lastRenderedPageBreak/>
        <w:t xml:space="preserve">При разработке тестовых заданий </w:t>
      </w:r>
      <w:r w:rsidR="00112A7C" w:rsidRPr="006626BC">
        <w:rPr>
          <w:sz w:val="24"/>
          <w:szCs w:val="24"/>
        </w:rPr>
        <w:t>соблюдались</w:t>
      </w:r>
      <w:r w:rsidRPr="006626BC">
        <w:rPr>
          <w:sz w:val="24"/>
          <w:szCs w:val="24"/>
        </w:rPr>
        <w:t xml:space="preserve"> следующи</w:t>
      </w:r>
      <w:r w:rsidR="00112A7C" w:rsidRPr="006626BC">
        <w:rPr>
          <w:sz w:val="24"/>
          <w:szCs w:val="24"/>
        </w:rPr>
        <w:t>е</w:t>
      </w:r>
      <w:r w:rsidRPr="006626BC">
        <w:rPr>
          <w:sz w:val="24"/>
          <w:szCs w:val="24"/>
        </w:rPr>
        <w:t xml:space="preserve"> требовани</w:t>
      </w:r>
      <w:r w:rsidR="00112A7C" w:rsidRPr="006626BC">
        <w:rPr>
          <w:sz w:val="24"/>
          <w:szCs w:val="24"/>
        </w:rPr>
        <w:t>я</w:t>
      </w:r>
      <w:r w:rsidRPr="006626BC">
        <w:rPr>
          <w:sz w:val="24"/>
          <w:szCs w:val="24"/>
        </w:rPr>
        <w:t>:</w:t>
      </w:r>
    </w:p>
    <w:p w:rsidR="001B0A53" w:rsidRPr="006626BC" w:rsidRDefault="001B0A53" w:rsidP="005E1D4F">
      <w:pPr>
        <w:pStyle w:val="3"/>
        <w:shd w:val="clear" w:color="auto" w:fill="auto"/>
        <w:spacing w:line="240" w:lineRule="auto"/>
        <w:ind w:firstLine="567"/>
        <w:rPr>
          <w:sz w:val="24"/>
          <w:szCs w:val="24"/>
        </w:rPr>
      </w:pPr>
      <w:r w:rsidRPr="006626BC">
        <w:rPr>
          <w:sz w:val="24"/>
          <w:szCs w:val="24"/>
        </w:rPr>
        <w:t>а)в</w:t>
      </w:r>
      <w:r w:rsidR="00112A7C" w:rsidRPr="006626BC">
        <w:rPr>
          <w:sz w:val="24"/>
          <w:szCs w:val="24"/>
        </w:rPr>
        <w:t>ключение в</w:t>
      </w:r>
      <w:r w:rsidRPr="006626BC">
        <w:rPr>
          <w:sz w:val="24"/>
          <w:szCs w:val="24"/>
        </w:rPr>
        <w:t xml:space="preserve"> тестовые задания виды тестов:</w:t>
      </w:r>
    </w:p>
    <w:p w:rsidR="009E18CF" w:rsidRPr="006626BC" w:rsidRDefault="009E18CF" w:rsidP="005E1D4F">
      <w:pPr>
        <w:pStyle w:val="3"/>
        <w:shd w:val="clear" w:color="auto" w:fill="auto"/>
        <w:spacing w:line="240" w:lineRule="auto"/>
        <w:ind w:right="20" w:firstLine="567"/>
        <w:rPr>
          <w:sz w:val="24"/>
          <w:szCs w:val="24"/>
        </w:rPr>
      </w:pPr>
      <w:r w:rsidRPr="006626BC">
        <w:rPr>
          <w:sz w:val="24"/>
          <w:szCs w:val="24"/>
        </w:rPr>
        <w:t>-</w:t>
      </w:r>
      <w:r w:rsidR="001B0A53" w:rsidRPr="006626BC">
        <w:rPr>
          <w:sz w:val="24"/>
          <w:szCs w:val="24"/>
        </w:rPr>
        <w:t xml:space="preserve"> с выбором правильного ответа, когда в тесте присутствуют готовые ответы на выбор;</w:t>
      </w:r>
    </w:p>
    <w:p w:rsidR="009E18CF" w:rsidRPr="006626BC" w:rsidRDefault="009E18CF" w:rsidP="005E1D4F">
      <w:pPr>
        <w:pStyle w:val="3"/>
        <w:shd w:val="clear" w:color="auto" w:fill="auto"/>
        <w:spacing w:line="240" w:lineRule="auto"/>
        <w:ind w:right="20" w:firstLine="567"/>
        <w:rPr>
          <w:sz w:val="24"/>
          <w:szCs w:val="24"/>
        </w:rPr>
      </w:pPr>
      <w:r w:rsidRPr="006626BC">
        <w:rPr>
          <w:sz w:val="24"/>
          <w:szCs w:val="24"/>
        </w:rPr>
        <w:t>-</w:t>
      </w:r>
      <w:r w:rsidR="001B0A53" w:rsidRPr="006626BC">
        <w:rPr>
          <w:sz w:val="24"/>
          <w:szCs w:val="24"/>
        </w:rPr>
        <w:t xml:space="preserve"> без готового ответа, или тесты с открытым ответом, когда участник олимпиады вписывает ответ самостоятельно в отведённом для этого месте;</w:t>
      </w:r>
    </w:p>
    <w:p w:rsidR="009E18CF" w:rsidRPr="006626BC" w:rsidRDefault="009E18CF" w:rsidP="005E1D4F">
      <w:pPr>
        <w:pStyle w:val="3"/>
        <w:shd w:val="clear" w:color="auto" w:fill="auto"/>
        <w:spacing w:line="240" w:lineRule="auto"/>
        <w:ind w:right="20" w:firstLine="567"/>
        <w:rPr>
          <w:sz w:val="24"/>
          <w:szCs w:val="24"/>
        </w:rPr>
      </w:pPr>
      <w:r w:rsidRPr="006626BC">
        <w:rPr>
          <w:sz w:val="24"/>
          <w:szCs w:val="24"/>
        </w:rPr>
        <w:t>-</w:t>
      </w:r>
      <w:r w:rsidR="001B0A53" w:rsidRPr="006626BC">
        <w:rPr>
          <w:sz w:val="24"/>
          <w:szCs w:val="24"/>
        </w:rPr>
        <w:t xml:space="preserve"> на установление соответствия, в котором элементы одного множества требуется поставить в соответствие элементам другого множества;</w:t>
      </w:r>
    </w:p>
    <w:p w:rsidR="009E18CF" w:rsidRPr="006626BC" w:rsidRDefault="009E18CF" w:rsidP="005E1D4F">
      <w:pPr>
        <w:pStyle w:val="3"/>
        <w:shd w:val="clear" w:color="auto" w:fill="auto"/>
        <w:spacing w:line="240" w:lineRule="auto"/>
        <w:ind w:right="20" w:firstLine="567"/>
        <w:rPr>
          <w:sz w:val="24"/>
          <w:szCs w:val="24"/>
        </w:rPr>
      </w:pPr>
      <w:r w:rsidRPr="006626BC">
        <w:rPr>
          <w:sz w:val="24"/>
          <w:szCs w:val="24"/>
        </w:rPr>
        <w:t>-</w:t>
      </w:r>
      <w:r w:rsidR="001B0A53" w:rsidRPr="006626BC">
        <w:rPr>
          <w:sz w:val="24"/>
          <w:szCs w:val="24"/>
        </w:rPr>
        <w:t xml:space="preserve"> на установление правильной последовательности, где требуется установить правильную последовательность действий, шагов, операций и др.;</w:t>
      </w:r>
    </w:p>
    <w:p w:rsidR="001B0A53" w:rsidRPr="006626BC" w:rsidRDefault="009E18CF" w:rsidP="005E1D4F">
      <w:pPr>
        <w:pStyle w:val="3"/>
        <w:shd w:val="clear" w:color="auto" w:fill="auto"/>
        <w:spacing w:line="240" w:lineRule="auto"/>
        <w:ind w:right="20" w:firstLine="567"/>
        <w:rPr>
          <w:sz w:val="24"/>
          <w:szCs w:val="24"/>
        </w:rPr>
      </w:pPr>
      <w:r w:rsidRPr="006626BC">
        <w:rPr>
          <w:sz w:val="24"/>
          <w:szCs w:val="24"/>
        </w:rPr>
        <w:t>-</w:t>
      </w:r>
      <w:r w:rsidR="001B0A53" w:rsidRPr="006626BC">
        <w:rPr>
          <w:sz w:val="24"/>
          <w:szCs w:val="24"/>
        </w:rPr>
        <w:t>тесты выбора, когда маскируется правильный ответ;</w:t>
      </w:r>
    </w:p>
    <w:p w:rsidR="001B0A53" w:rsidRPr="006626BC" w:rsidRDefault="001B0A53" w:rsidP="005E1D4F">
      <w:pPr>
        <w:pStyle w:val="3"/>
        <w:shd w:val="clear" w:color="auto" w:fill="auto"/>
        <w:spacing w:line="240" w:lineRule="auto"/>
        <w:ind w:firstLine="567"/>
        <w:rPr>
          <w:sz w:val="24"/>
          <w:szCs w:val="24"/>
        </w:rPr>
      </w:pPr>
      <w:r w:rsidRPr="006626BC">
        <w:rPr>
          <w:sz w:val="24"/>
          <w:szCs w:val="24"/>
        </w:rPr>
        <w:t>б) при составлении тестов использова</w:t>
      </w:r>
      <w:r w:rsidR="006626BC" w:rsidRPr="006626BC">
        <w:rPr>
          <w:sz w:val="24"/>
          <w:szCs w:val="24"/>
        </w:rPr>
        <w:t>лись</w:t>
      </w:r>
      <w:r w:rsidRPr="006626BC">
        <w:rPr>
          <w:sz w:val="24"/>
          <w:szCs w:val="24"/>
        </w:rPr>
        <w:t xml:space="preserve"> задания различных видов: словесные, знаковые, числовые, зрительно-пространственные (схемы, рисунки, графики, таблицы и др.);</w:t>
      </w:r>
    </w:p>
    <w:p w:rsidR="001B0A53" w:rsidRPr="006626BC" w:rsidRDefault="001B0A53" w:rsidP="005E1D4F">
      <w:pPr>
        <w:pStyle w:val="3"/>
        <w:shd w:val="clear" w:color="auto" w:fill="auto"/>
        <w:spacing w:line="240" w:lineRule="auto"/>
        <w:ind w:firstLine="567"/>
        <w:rPr>
          <w:sz w:val="24"/>
          <w:szCs w:val="24"/>
        </w:rPr>
      </w:pPr>
      <w:bookmarkStart w:id="3" w:name="bookmark13"/>
      <w:r w:rsidRPr="006626BC">
        <w:rPr>
          <w:sz w:val="24"/>
          <w:szCs w:val="24"/>
        </w:rPr>
        <w:t xml:space="preserve">в) при составлении заданий </w:t>
      </w:r>
      <w:r w:rsidR="006626BC" w:rsidRPr="006626BC">
        <w:rPr>
          <w:sz w:val="24"/>
          <w:szCs w:val="24"/>
        </w:rPr>
        <w:t xml:space="preserve">оптимизировано </w:t>
      </w:r>
      <w:r w:rsidRPr="006626BC">
        <w:rPr>
          <w:sz w:val="24"/>
          <w:szCs w:val="24"/>
        </w:rPr>
        <w:t>содержание тестов, которые можно выполнить за короткое время и которые позволяют быстро, объективно и с наименьшими затратами определить уровень знаний участников.</w:t>
      </w:r>
      <w:bookmarkEnd w:id="3"/>
    </w:p>
    <w:p w:rsidR="009E18CF" w:rsidRPr="006626BC" w:rsidRDefault="001B0A53" w:rsidP="005E1D4F">
      <w:pPr>
        <w:widowControl w:val="0"/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b/>
          <w:spacing w:val="3"/>
          <w:sz w:val="24"/>
          <w:szCs w:val="24"/>
          <w:lang w:eastAsia="ru-RU" w:bidi="ru-RU"/>
        </w:rPr>
        <w:t>Задания практического тура олимпиады</w:t>
      </w:r>
      <w:r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 xml:space="preserve"> должны дать возможность выявить и оценить:</w:t>
      </w:r>
    </w:p>
    <w:p w:rsidR="009E18CF" w:rsidRPr="006626BC" w:rsidRDefault="009E18CF" w:rsidP="005E1D4F">
      <w:pPr>
        <w:widowControl w:val="0"/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>-</w:t>
      </w:r>
      <w:r w:rsidR="001B0A53"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 xml:space="preserve"> уровень подготовленности участников олимпиады в выполнении приёмов оказания первой помощи пострадавшим;</w:t>
      </w:r>
    </w:p>
    <w:p w:rsidR="009E18CF" w:rsidRPr="006626BC" w:rsidRDefault="009E18CF" w:rsidP="005E1D4F">
      <w:pPr>
        <w:widowControl w:val="0"/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>-</w:t>
      </w:r>
      <w:r w:rsidR="001B0A53"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 xml:space="preserve"> уровень подготовленности участников олимпиады по выживанию в условиях природной среды, по действиям в чрезвычайных ситуациях природного и техногенного характера;</w:t>
      </w:r>
    </w:p>
    <w:p w:rsidR="009E18CF" w:rsidRPr="006626BC" w:rsidRDefault="009E18CF" w:rsidP="005E1D4F">
      <w:pPr>
        <w:widowControl w:val="0"/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>-</w:t>
      </w:r>
      <w:r w:rsidR="001B0A53"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 xml:space="preserve"> уровень подготовленности участников олимпиады по основам военной службы (для старшей возрастной группы).</w:t>
      </w:r>
    </w:p>
    <w:p w:rsidR="001B0A53" w:rsidRPr="006626BC" w:rsidRDefault="001B0A53" w:rsidP="005E1D4F">
      <w:pPr>
        <w:widowControl w:val="0"/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 xml:space="preserve">Уровень сложности заданий определён таким образом, чтобы на их выполнение участник </w:t>
      </w:r>
      <w:r w:rsidR="006626BC"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>муниципального</w:t>
      </w:r>
      <w:r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 xml:space="preserve"> этапа смог затратить в общей сложности не более 20 минут.</w:t>
      </w:r>
    </w:p>
    <w:p w:rsidR="001B0A53" w:rsidRPr="006626BC" w:rsidRDefault="001B0A53" w:rsidP="005E1D4F">
      <w:pPr>
        <w:widowControl w:val="0"/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>Для проведения практического тура муниципальным предметно-методическим комиссиям необходимо разработать от 3 до 5 заданий по вопросам:</w:t>
      </w:r>
    </w:p>
    <w:p w:rsidR="001B0A53" w:rsidRPr="006626BC" w:rsidRDefault="001B0A53" w:rsidP="005E1D4F">
      <w:pPr>
        <w:widowControl w:val="0"/>
        <w:numPr>
          <w:ilvl w:val="0"/>
          <w:numId w:val="1"/>
        </w:numPr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 xml:space="preserve"> оказания первой помощи пострадавшим;</w:t>
      </w:r>
    </w:p>
    <w:p w:rsidR="001B0A53" w:rsidRPr="006626BC" w:rsidRDefault="001B0A53" w:rsidP="005E1D4F">
      <w:pPr>
        <w:widowControl w:val="0"/>
        <w:numPr>
          <w:ilvl w:val="0"/>
          <w:numId w:val="1"/>
        </w:numPr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 xml:space="preserve"> выживания в условиях природной среды;</w:t>
      </w:r>
    </w:p>
    <w:p w:rsidR="001B0A53" w:rsidRPr="006626BC" w:rsidRDefault="001B0A53" w:rsidP="005E1D4F">
      <w:pPr>
        <w:widowControl w:val="0"/>
        <w:numPr>
          <w:ilvl w:val="0"/>
          <w:numId w:val="1"/>
        </w:numPr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 xml:space="preserve"> действий в чрезвычайных ситуациях техногенного характера;</w:t>
      </w:r>
    </w:p>
    <w:p w:rsidR="001B0A53" w:rsidRPr="006626BC" w:rsidRDefault="001B0A53" w:rsidP="005E1D4F">
      <w:pPr>
        <w:widowControl w:val="0"/>
        <w:numPr>
          <w:ilvl w:val="0"/>
          <w:numId w:val="1"/>
        </w:numPr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spacing w:val="3"/>
          <w:sz w:val="24"/>
          <w:szCs w:val="24"/>
          <w:lang w:eastAsia="ru-RU" w:bidi="ru-RU"/>
        </w:rPr>
        <w:t xml:space="preserve"> по основам военной службы (только для представителей старшей возрастной группы (10—11 классы).</w:t>
      </w:r>
    </w:p>
    <w:p w:rsidR="001B0A53" w:rsidRPr="006626BC" w:rsidRDefault="001B0A53" w:rsidP="005E1D4F">
      <w:pPr>
        <w:pStyle w:val="3"/>
        <w:shd w:val="clear" w:color="auto" w:fill="auto"/>
        <w:spacing w:line="240" w:lineRule="auto"/>
        <w:ind w:right="20" w:firstLine="567"/>
        <w:rPr>
          <w:sz w:val="24"/>
          <w:szCs w:val="24"/>
        </w:rPr>
      </w:pPr>
      <w:r w:rsidRPr="006626BC">
        <w:rPr>
          <w:sz w:val="24"/>
          <w:szCs w:val="24"/>
        </w:rPr>
        <w:t>Для проведения практического тура предметно-методическим комиссиям муниципального этапа олимпиады необходимо разработать не менее 4 заданий по вопросам:</w:t>
      </w:r>
    </w:p>
    <w:p w:rsidR="001B0A53" w:rsidRPr="006626BC" w:rsidRDefault="001B0A53" w:rsidP="005E1D4F">
      <w:pPr>
        <w:pStyle w:val="3"/>
        <w:shd w:val="clear" w:color="auto" w:fill="auto"/>
        <w:spacing w:line="240" w:lineRule="auto"/>
        <w:ind w:firstLine="567"/>
        <w:rPr>
          <w:sz w:val="24"/>
          <w:szCs w:val="24"/>
        </w:rPr>
      </w:pPr>
      <w:r w:rsidRPr="006626BC">
        <w:rPr>
          <w:sz w:val="24"/>
          <w:szCs w:val="24"/>
        </w:rPr>
        <w:t>а) для участников всех возрастных групп:</w:t>
      </w:r>
    </w:p>
    <w:p w:rsidR="001B0A53" w:rsidRPr="006626BC" w:rsidRDefault="001B0A53" w:rsidP="005E1D4F">
      <w:pPr>
        <w:pStyle w:val="3"/>
        <w:numPr>
          <w:ilvl w:val="0"/>
          <w:numId w:val="1"/>
        </w:numPr>
        <w:shd w:val="clear" w:color="auto" w:fill="auto"/>
        <w:spacing w:line="240" w:lineRule="auto"/>
        <w:ind w:firstLine="567"/>
        <w:rPr>
          <w:sz w:val="24"/>
          <w:szCs w:val="24"/>
        </w:rPr>
      </w:pPr>
      <w:r w:rsidRPr="006626BC">
        <w:rPr>
          <w:sz w:val="24"/>
          <w:szCs w:val="24"/>
        </w:rPr>
        <w:t xml:space="preserve"> оказания первой помощи пострадавшим;</w:t>
      </w:r>
    </w:p>
    <w:p w:rsidR="001B0A53" w:rsidRPr="006626BC" w:rsidRDefault="001B0A53" w:rsidP="005E1D4F">
      <w:pPr>
        <w:pStyle w:val="3"/>
        <w:numPr>
          <w:ilvl w:val="0"/>
          <w:numId w:val="1"/>
        </w:numPr>
        <w:shd w:val="clear" w:color="auto" w:fill="auto"/>
        <w:spacing w:line="240" w:lineRule="auto"/>
        <w:ind w:firstLine="567"/>
        <w:rPr>
          <w:sz w:val="24"/>
          <w:szCs w:val="24"/>
        </w:rPr>
      </w:pPr>
      <w:r w:rsidRPr="006626BC">
        <w:rPr>
          <w:sz w:val="24"/>
          <w:szCs w:val="24"/>
        </w:rPr>
        <w:t xml:space="preserve"> выживания в условиях природной среды;</w:t>
      </w:r>
    </w:p>
    <w:p w:rsidR="001B0A53" w:rsidRPr="006626BC" w:rsidRDefault="001B0A53" w:rsidP="005E1D4F">
      <w:pPr>
        <w:pStyle w:val="3"/>
        <w:numPr>
          <w:ilvl w:val="0"/>
          <w:numId w:val="1"/>
        </w:numPr>
        <w:shd w:val="clear" w:color="auto" w:fill="auto"/>
        <w:spacing w:line="240" w:lineRule="auto"/>
        <w:ind w:firstLine="567"/>
        <w:rPr>
          <w:sz w:val="24"/>
          <w:szCs w:val="24"/>
        </w:rPr>
      </w:pPr>
      <w:r w:rsidRPr="006626BC">
        <w:rPr>
          <w:sz w:val="24"/>
          <w:szCs w:val="24"/>
        </w:rPr>
        <w:t xml:space="preserve"> действий в чрезвычайных ситуациях техногенного характера;</w:t>
      </w:r>
    </w:p>
    <w:p w:rsidR="001B0A53" w:rsidRPr="006626BC" w:rsidRDefault="001B0A53" w:rsidP="005E1D4F">
      <w:pPr>
        <w:pStyle w:val="3"/>
        <w:shd w:val="clear" w:color="auto" w:fill="auto"/>
        <w:spacing w:line="240" w:lineRule="auto"/>
        <w:ind w:firstLine="567"/>
        <w:rPr>
          <w:sz w:val="24"/>
          <w:szCs w:val="24"/>
        </w:rPr>
      </w:pPr>
      <w:r w:rsidRPr="006626BC">
        <w:rPr>
          <w:sz w:val="24"/>
          <w:szCs w:val="24"/>
        </w:rPr>
        <w:t>б) только для участников старшей возрастной группы (10—11 классы):</w:t>
      </w:r>
    </w:p>
    <w:p w:rsidR="001B0A53" w:rsidRPr="006626BC" w:rsidRDefault="001B0A53" w:rsidP="005E1D4F">
      <w:pPr>
        <w:pStyle w:val="3"/>
        <w:numPr>
          <w:ilvl w:val="0"/>
          <w:numId w:val="1"/>
        </w:numPr>
        <w:shd w:val="clear" w:color="auto" w:fill="auto"/>
        <w:spacing w:line="240" w:lineRule="auto"/>
        <w:ind w:firstLine="567"/>
        <w:rPr>
          <w:sz w:val="24"/>
          <w:szCs w:val="24"/>
        </w:rPr>
      </w:pPr>
      <w:r w:rsidRPr="006626BC">
        <w:rPr>
          <w:sz w:val="24"/>
          <w:szCs w:val="24"/>
        </w:rPr>
        <w:t xml:space="preserve"> по основам военной службы.</w:t>
      </w:r>
    </w:p>
    <w:p w:rsidR="001B0A53" w:rsidRPr="006626BC" w:rsidRDefault="001B0A53" w:rsidP="005E1D4F">
      <w:pPr>
        <w:pStyle w:val="3"/>
        <w:shd w:val="clear" w:color="auto" w:fill="auto"/>
        <w:spacing w:line="240" w:lineRule="auto"/>
        <w:ind w:right="20" w:firstLine="567"/>
        <w:rPr>
          <w:sz w:val="24"/>
          <w:szCs w:val="24"/>
        </w:rPr>
      </w:pPr>
      <w:r w:rsidRPr="006626BC">
        <w:rPr>
          <w:sz w:val="24"/>
          <w:szCs w:val="24"/>
        </w:rPr>
        <w:t>Олимпиадные задания практического тура должны отвечать следующим общим требованиям:</w:t>
      </w:r>
    </w:p>
    <w:p w:rsidR="001B0A53" w:rsidRPr="006626BC" w:rsidRDefault="001B0A53" w:rsidP="005E1D4F">
      <w:pPr>
        <w:pStyle w:val="3"/>
        <w:shd w:val="clear" w:color="auto" w:fill="auto"/>
        <w:spacing w:line="240" w:lineRule="auto"/>
        <w:ind w:right="20" w:firstLine="567"/>
        <w:rPr>
          <w:sz w:val="24"/>
          <w:szCs w:val="24"/>
        </w:rPr>
      </w:pPr>
      <w:r w:rsidRPr="006626BC">
        <w:rPr>
          <w:sz w:val="24"/>
          <w:szCs w:val="24"/>
        </w:rPr>
        <w:t>а) задания по выполнению приёмов оказания первой помощи следует ориентировать на уровень практических умений и навыков. В заданиях могут быть представлены следующие тематические линии:</w:t>
      </w:r>
    </w:p>
    <w:p w:rsidR="001B0A53" w:rsidRPr="006626BC" w:rsidRDefault="001B0A53" w:rsidP="005E1D4F">
      <w:pPr>
        <w:pStyle w:val="3"/>
        <w:numPr>
          <w:ilvl w:val="0"/>
          <w:numId w:val="1"/>
        </w:numPr>
        <w:shd w:val="clear" w:color="auto" w:fill="auto"/>
        <w:spacing w:line="240" w:lineRule="auto"/>
        <w:ind w:firstLine="567"/>
        <w:rPr>
          <w:sz w:val="24"/>
          <w:szCs w:val="24"/>
        </w:rPr>
      </w:pPr>
      <w:r w:rsidRPr="006626BC">
        <w:rPr>
          <w:sz w:val="24"/>
          <w:szCs w:val="24"/>
        </w:rPr>
        <w:t xml:space="preserve"> первая помощь при отморожении и переохлаждении;</w:t>
      </w:r>
    </w:p>
    <w:p w:rsidR="001B0A53" w:rsidRPr="006626BC" w:rsidRDefault="001B0A53" w:rsidP="005E1D4F">
      <w:pPr>
        <w:pStyle w:val="3"/>
        <w:numPr>
          <w:ilvl w:val="0"/>
          <w:numId w:val="1"/>
        </w:numPr>
        <w:shd w:val="clear" w:color="auto" w:fill="auto"/>
        <w:spacing w:line="240" w:lineRule="auto"/>
        <w:ind w:firstLine="567"/>
        <w:rPr>
          <w:sz w:val="24"/>
          <w:szCs w:val="24"/>
        </w:rPr>
      </w:pPr>
      <w:r w:rsidRPr="006626BC">
        <w:rPr>
          <w:sz w:val="24"/>
          <w:szCs w:val="24"/>
        </w:rPr>
        <w:t xml:space="preserve"> первая помощь при тепловом и солнечном ударе;</w:t>
      </w:r>
    </w:p>
    <w:p w:rsidR="001B0A53" w:rsidRPr="006626BC" w:rsidRDefault="001B0A53" w:rsidP="005E1D4F">
      <w:pPr>
        <w:pStyle w:val="3"/>
        <w:numPr>
          <w:ilvl w:val="0"/>
          <w:numId w:val="1"/>
        </w:numPr>
        <w:shd w:val="clear" w:color="auto" w:fill="auto"/>
        <w:spacing w:line="240" w:lineRule="auto"/>
        <w:ind w:firstLine="567"/>
        <w:rPr>
          <w:sz w:val="24"/>
          <w:szCs w:val="24"/>
        </w:rPr>
      </w:pPr>
      <w:r w:rsidRPr="006626BC">
        <w:rPr>
          <w:sz w:val="24"/>
          <w:szCs w:val="24"/>
        </w:rPr>
        <w:t xml:space="preserve"> первая помощь при химических и термических ожогах;</w:t>
      </w:r>
    </w:p>
    <w:p w:rsidR="001B0A53" w:rsidRPr="006626BC" w:rsidRDefault="001B0A53" w:rsidP="005E1D4F">
      <w:pPr>
        <w:pStyle w:val="3"/>
        <w:numPr>
          <w:ilvl w:val="0"/>
          <w:numId w:val="1"/>
        </w:numPr>
        <w:shd w:val="clear" w:color="auto" w:fill="auto"/>
        <w:spacing w:line="240" w:lineRule="auto"/>
        <w:ind w:firstLine="567"/>
        <w:rPr>
          <w:sz w:val="24"/>
          <w:szCs w:val="24"/>
        </w:rPr>
      </w:pPr>
      <w:r w:rsidRPr="006626BC">
        <w:rPr>
          <w:sz w:val="24"/>
          <w:szCs w:val="24"/>
        </w:rPr>
        <w:lastRenderedPageBreak/>
        <w:t xml:space="preserve"> первая помощь при поражении электрическим током;</w:t>
      </w:r>
    </w:p>
    <w:p w:rsidR="001B0A53" w:rsidRPr="006626BC" w:rsidRDefault="001B0A53" w:rsidP="005E1D4F">
      <w:pPr>
        <w:pStyle w:val="3"/>
        <w:numPr>
          <w:ilvl w:val="0"/>
          <w:numId w:val="1"/>
        </w:numPr>
        <w:shd w:val="clear" w:color="auto" w:fill="auto"/>
        <w:spacing w:line="240" w:lineRule="auto"/>
        <w:ind w:firstLine="567"/>
        <w:rPr>
          <w:sz w:val="24"/>
          <w:szCs w:val="24"/>
        </w:rPr>
      </w:pPr>
      <w:r w:rsidRPr="006626BC">
        <w:rPr>
          <w:sz w:val="24"/>
          <w:szCs w:val="24"/>
        </w:rPr>
        <w:t xml:space="preserve"> первая помощь при кровотечении;</w:t>
      </w:r>
    </w:p>
    <w:p w:rsidR="001B0A53" w:rsidRPr="006626BC" w:rsidRDefault="001B0A53" w:rsidP="005E1D4F">
      <w:pPr>
        <w:pStyle w:val="3"/>
        <w:numPr>
          <w:ilvl w:val="0"/>
          <w:numId w:val="1"/>
        </w:numPr>
        <w:shd w:val="clear" w:color="auto" w:fill="auto"/>
        <w:spacing w:line="240" w:lineRule="auto"/>
        <w:ind w:firstLine="567"/>
        <w:rPr>
          <w:sz w:val="24"/>
          <w:szCs w:val="24"/>
        </w:rPr>
      </w:pPr>
      <w:r w:rsidRPr="006626BC">
        <w:rPr>
          <w:sz w:val="24"/>
          <w:szCs w:val="24"/>
        </w:rPr>
        <w:t xml:space="preserve"> первая помощь при ушибах, вывихах, растяжениях;</w:t>
      </w:r>
    </w:p>
    <w:p w:rsidR="001B0A53" w:rsidRPr="006626BC" w:rsidRDefault="001B0A53" w:rsidP="005E1D4F">
      <w:pPr>
        <w:pStyle w:val="3"/>
        <w:numPr>
          <w:ilvl w:val="0"/>
          <w:numId w:val="1"/>
        </w:numPr>
        <w:shd w:val="clear" w:color="auto" w:fill="auto"/>
        <w:spacing w:line="240" w:lineRule="auto"/>
        <w:ind w:firstLine="567"/>
        <w:rPr>
          <w:sz w:val="24"/>
          <w:szCs w:val="24"/>
        </w:rPr>
      </w:pPr>
      <w:r w:rsidRPr="006626BC">
        <w:rPr>
          <w:sz w:val="24"/>
          <w:szCs w:val="24"/>
        </w:rPr>
        <w:t xml:space="preserve"> первая помощь при переломах;</w:t>
      </w:r>
    </w:p>
    <w:p w:rsidR="001B0A53" w:rsidRPr="006626BC" w:rsidRDefault="001B0A53" w:rsidP="005E1D4F">
      <w:pPr>
        <w:pStyle w:val="3"/>
        <w:numPr>
          <w:ilvl w:val="0"/>
          <w:numId w:val="1"/>
        </w:numPr>
        <w:shd w:val="clear" w:color="auto" w:fill="auto"/>
        <w:spacing w:line="240" w:lineRule="auto"/>
        <w:ind w:firstLine="567"/>
        <w:rPr>
          <w:sz w:val="24"/>
          <w:szCs w:val="24"/>
        </w:rPr>
      </w:pPr>
      <w:r w:rsidRPr="006626BC">
        <w:rPr>
          <w:sz w:val="24"/>
          <w:szCs w:val="24"/>
        </w:rPr>
        <w:t xml:space="preserve"> первая помощь при бессознательном состоянии;</w:t>
      </w:r>
    </w:p>
    <w:p w:rsidR="001B0A53" w:rsidRPr="006626BC" w:rsidRDefault="001B0A53" w:rsidP="005E1D4F">
      <w:pPr>
        <w:pStyle w:val="3"/>
        <w:shd w:val="clear" w:color="auto" w:fill="auto"/>
        <w:spacing w:line="240" w:lineRule="auto"/>
        <w:ind w:right="20" w:firstLine="567"/>
        <w:rPr>
          <w:sz w:val="24"/>
          <w:szCs w:val="24"/>
        </w:rPr>
      </w:pPr>
      <w:r w:rsidRPr="006626BC">
        <w:rPr>
          <w:sz w:val="24"/>
          <w:szCs w:val="24"/>
        </w:rPr>
        <w:t>б) олимпиадные задания по выживанию в условиях природной среды могут быть общими для участников всех возрастных групп и включать в себя:</w:t>
      </w:r>
    </w:p>
    <w:p w:rsidR="001B0A53" w:rsidRPr="006626BC" w:rsidRDefault="001B0A53" w:rsidP="005E1D4F">
      <w:pPr>
        <w:pStyle w:val="3"/>
        <w:numPr>
          <w:ilvl w:val="0"/>
          <w:numId w:val="1"/>
        </w:numPr>
        <w:shd w:val="clear" w:color="auto" w:fill="auto"/>
        <w:spacing w:line="240" w:lineRule="auto"/>
        <w:ind w:right="20" w:firstLine="567"/>
        <w:rPr>
          <w:sz w:val="24"/>
          <w:szCs w:val="24"/>
        </w:rPr>
      </w:pPr>
      <w:r w:rsidRPr="006626BC">
        <w:rPr>
          <w:sz w:val="24"/>
          <w:szCs w:val="24"/>
        </w:rPr>
        <w:t xml:space="preserve"> задания по ориентированию на местности (определение сторон горизонта или азимута на объект; движение по азимуту; движение в заданном направлении; движение по легенде; движение по обозначенному маршруту; работа с картой;</w:t>
      </w:r>
    </w:p>
    <w:p w:rsidR="001B0A53" w:rsidRPr="006626BC" w:rsidRDefault="001B0A53" w:rsidP="005E1D4F">
      <w:pPr>
        <w:pStyle w:val="3"/>
        <w:numPr>
          <w:ilvl w:val="0"/>
          <w:numId w:val="1"/>
        </w:numPr>
        <w:shd w:val="clear" w:color="auto" w:fill="auto"/>
        <w:spacing w:line="240" w:lineRule="auto"/>
        <w:ind w:right="20" w:firstLine="567"/>
        <w:rPr>
          <w:sz w:val="24"/>
          <w:szCs w:val="24"/>
        </w:rPr>
      </w:pPr>
      <w:r w:rsidRPr="006626BC">
        <w:rPr>
          <w:sz w:val="24"/>
          <w:szCs w:val="24"/>
        </w:rPr>
        <w:t xml:space="preserve"> задания по организации жизнеобеспечения в условиях вынужденного автономного существования: укладка рюкзака; оборудование кострового места; распознавание съедобных и ядовитых растений и грибов; подача сигналов бедствия; связывание верёвок разного и одинакового диаметра, преодоление препятствий;</w:t>
      </w:r>
    </w:p>
    <w:p w:rsidR="001B0A53" w:rsidRPr="006626BC" w:rsidRDefault="001B0A53" w:rsidP="005E1D4F">
      <w:pPr>
        <w:pStyle w:val="3"/>
        <w:shd w:val="clear" w:color="auto" w:fill="auto"/>
        <w:spacing w:line="240" w:lineRule="auto"/>
        <w:ind w:right="20" w:firstLine="567"/>
        <w:rPr>
          <w:sz w:val="24"/>
          <w:szCs w:val="24"/>
        </w:rPr>
      </w:pPr>
      <w:r w:rsidRPr="006626BC">
        <w:rPr>
          <w:sz w:val="24"/>
          <w:szCs w:val="24"/>
        </w:rPr>
        <w:t>в) олимпиадные задания по действиям в чрезвычайных ситуациях природного и техногенного характера могут быть общими для участников всех возрастных групп и</w:t>
      </w:r>
    </w:p>
    <w:p w:rsidR="001B0A53" w:rsidRPr="006626BC" w:rsidRDefault="001B0A53" w:rsidP="005E1D4F">
      <w:pPr>
        <w:widowControl w:val="0"/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включать в себя: решение пожарно-тактической задачи; преодоление зоны радиоактивного заражения; действия в районе аварии с утечкой аварийно химически опасных веществ; применение средств индивидуальной и коллективной защиты; действия по спасению утопающего с помощью спасательного круга или линя спасательного (конца Александрова); передвижение по местности с соблюдением правил дорожного движения идр.;</w:t>
      </w:r>
    </w:p>
    <w:p w:rsidR="001B0A53" w:rsidRPr="006626BC" w:rsidRDefault="006626BC" w:rsidP="005E1D4F">
      <w:pPr>
        <w:widowControl w:val="0"/>
        <w:tabs>
          <w:tab w:val="left" w:pos="102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bookmarkStart w:id="4" w:name="bookmark16"/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 xml:space="preserve">г) </w:t>
      </w:r>
      <w:r w:rsidR="001B0A53"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олимпиадные задания по основам военной службы (10</w:t>
      </w: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-</w:t>
      </w:r>
      <w:r w:rsidR="001B0A53"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11 классы) могут включать в себя: элементы строевой и начальной военной подготовки: неполная разборка и сборка модели автомата (АКМ, АК-74); снаряжение магазина автомата патронами; метание гранаты</w:t>
      </w:r>
      <w:bookmarkEnd w:id="4"/>
      <w:r w:rsidR="00AD6B4D"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 xml:space="preserve">с </w:t>
      </w:r>
      <w:r w:rsidR="00892E1E"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места; выполнение строевых приёмов в движении в строю и на месте; стрельба из пневматического оружия.</w:t>
      </w:r>
    </w:p>
    <w:p w:rsidR="00892E1E" w:rsidRPr="006626BC" w:rsidRDefault="00892E1E" w:rsidP="005E1D4F">
      <w:pPr>
        <w:widowControl w:val="0"/>
        <w:tabs>
          <w:tab w:val="left" w:pos="102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Рекомендуемый перечень оборудования для муниципального этапа олимпиады</w:t>
      </w:r>
      <w:r w:rsidR="006626BC"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:</w:t>
      </w:r>
    </w:p>
    <w:p w:rsidR="00892E1E" w:rsidRPr="006626BC" w:rsidRDefault="00892E1E" w:rsidP="005E1D4F">
      <w:pPr>
        <w:widowControl w:val="0"/>
        <w:tabs>
          <w:tab w:val="left" w:pos="102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Плиты пенопластовые (</w:t>
      </w:r>
      <w:proofErr w:type="spellStart"/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пеноплексовые</w:t>
      </w:r>
      <w:proofErr w:type="spellEnd"/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) 1000*1000*200 Провода алюминиевые (медные)</w:t>
      </w:r>
    </w:p>
    <w:p w:rsidR="00892E1E" w:rsidRPr="006626BC" w:rsidRDefault="00892E1E" w:rsidP="006626BC">
      <w:pPr>
        <w:pStyle w:val="a4"/>
        <w:widowControl w:val="0"/>
        <w:numPr>
          <w:ilvl w:val="0"/>
          <w:numId w:val="3"/>
        </w:numPr>
        <w:tabs>
          <w:tab w:val="left" w:pos="102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Камеры защитные детские, тип четвёртый (КЗД-4) или шестой (КЗД-6)</w:t>
      </w:r>
    </w:p>
    <w:p w:rsidR="00892E1E" w:rsidRPr="006626BC" w:rsidRDefault="00892E1E" w:rsidP="006626BC">
      <w:pPr>
        <w:pStyle w:val="a4"/>
        <w:widowControl w:val="0"/>
        <w:numPr>
          <w:ilvl w:val="0"/>
          <w:numId w:val="3"/>
        </w:numPr>
        <w:tabs>
          <w:tab w:val="left" w:pos="102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Огнетушители углекислотные ОУ-2 (или ОУ-3) разряженные Огнетушители порошковые ОП-4 (или ОП-5) разряженные Огнетушители воздушно-пенные ОВП-4 (или ОВП-5) разряженные Огнетушители ранцевые</w:t>
      </w:r>
    </w:p>
    <w:p w:rsidR="00892E1E" w:rsidRPr="006626BC" w:rsidRDefault="00892E1E" w:rsidP="006626BC">
      <w:pPr>
        <w:pStyle w:val="a4"/>
        <w:widowControl w:val="0"/>
        <w:numPr>
          <w:ilvl w:val="0"/>
          <w:numId w:val="3"/>
        </w:numPr>
        <w:tabs>
          <w:tab w:val="left" w:pos="102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Комплекты боевой одежды пожарного БОП-1 (брюки, куртка, пояс, краги, каска с забралом)</w:t>
      </w:r>
    </w:p>
    <w:p w:rsidR="00892E1E" w:rsidRPr="006626BC" w:rsidRDefault="00892E1E" w:rsidP="006626BC">
      <w:pPr>
        <w:pStyle w:val="a4"/>
        <w:widowControl w:val="0"/>
        <w:numPr>
          <w:ilvl w:val="0"/>
          <w:numId w:val="3"/>
        </w:numPr>
        <w:tabs>
          <w:tab w:val="left" w:pos="102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 xml:space="preserve">Рукава пожарные напорные Стволы </w:t>
      </w:r>
      <w:proofErr w:type="spellStart"/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перекрывные</w:t>
      </w:r>
      <w:proofErr w:type="spellEnd"/>
    </w:p>
    <w:p w:rsidR="00892E1E" w:rsidRPr="006626BC" w:rsidRDefault="00892E1E" w:rsidP="006626BC">
      <w:pPr>
        <w:pStyle w:val="a4"/>
        <w:widowControl w:val="0"/>
        <w:numPr>
          <w:ilvl w:val="0"/>
          <w:numId w:val="3"/>
        </w:numPr>
        <w:tabs>
          <w:tab w:val="left" w:pos="102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Разветвления рукавные трёхходовые (четырёхходовые)</w:t>
      </w:r>
    </w:p>
    <w:p w:rsidR="00892E1E" w:rsidRPr="006626BC" w:rsidRDefault="00892E1E" w:rsidP="006626BC">
      <w:pPr>
        <w:pStyle w:val="a4"/>
        <w:widowControl w:val="0"/>
        <w:numPr>
          <w:ilvl w:val="0"/>
          <w:numId w:val="3"/>
        </w:numPr>
        <w:tabs>
          <w:tab w:val="left" w:pos="102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Верёвка 0 14 мм</w:t>
      </w:r>
    </w:p>
    <w:p w:rsidR="00892E1E" w:rsidRPr="006626BC" w:rsidRDefault="00892E1E" w:rsidP="006626BC">
      <w:pPr>
        <w:pStyle w:val="a4"/>
        <w:widowControl w:val="0"/>
        <w:numPr>
          <w:ilvl w:val="0"/>
          <w:numId w:val="3"/>
        </w:numPr>
        <w:tabs>
          <w:tab w:val="left" w:pos="102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Верёвка 0 10—12 мм</w:t>
      </w:r>
    </w:p>
    <w:p w:rsidR="00892E1E" w:rsidRPr="006626BC" w:rsidRDefault="00892E1E" w:rsidP="006626BC">
      <w:pPr>
        <w:pStyle w:val="a4"/>
        <w:widowControl w:val="0"/>
        <w:numPr>
          <w:ilvl w:val="0"/>
          <w:numId w:val="3"/>
        </w:numPr>
        <w:tabs>
          <w:tab w:val="left" w:pos="102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Верёвка (репшнур) 0 6 мм</w:t>
      </w:r>
    </w:p>
    <w:p w:rsidR="00892E1E" w:rsidRPr="006626BC" w:rsidRDefault="00892E1E" w:rsidP="006626BC">
      <w:pPr>
        <w:pStyle w:val="a4"/>
        <w:widowControl w:val="0"/>
        <w:numPr>
          <w:ilvl w:val="0"/>
          <w:numId w:val="3"/>
        </w:numPr>
        <w:tabs>
          <w:tab w:val="left" w:pos="102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Каски альпинистские</w:t>
      </w:r>
    </w:p>
    <w:p w:rsidR="00892E1E" w:rsidRPr="006626BC" w:rsidRDefault="00892E1E" w:rsidP="006626BC">
      <w:pPr>
        <w:pStyle w:val="a4"/>
        <w:widowControl w:val="0"/>
        <w:numPr>
          <w:ilvl w:val="0"/>
          <w:numId w:val="3"/>
        </w:numPr>
        <w:tabs>
          <w:tab w:val="left" w:pos="102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 xml:space="preserve">Карабины альпинистские </w:t>
      </w:r>
      <w:proofErr w:type="spellStart"/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муфтованные</w:t>
      </w:r>
      <w:proofErr w:type="spellEnd"/>
    </w:p>
    <w:p w:rsidR="00892E1E" w:rsidRPr="006626BC" w:rsidRDefault="00892E1E" w:rsidP="006626BC">
      <w:pPr>
        <w:pStyle w:val="a4"/>
        <w:widowControl w:val="0"/>
        <w:numPr>
          <w:ilvl w:val="0"/>
          <w:numId w:val="3"/>
        </w:numPr>
        <w:tabs>
          <w:tab w:val="left" w:pos="102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Винтовки пневматические пружинно-поршневые (дульная энергия до 7,5 Дж)</w:t>
      </w:r>
    </w:p>
    <w:p w:rsidR="00892E1E" w:rsidRPr="006626BC" w:rsidRDefault="00892E1E" w:rsidP="006626BC">
      <w:pPr>
        <w:pStyle w:val="a4"/>
        <w:widowControl w:val="0"/>
        <w:numPr>
          <w:ilvl w:val="0"/>
          <w:numId w:val="3"/>
        </w:numPr>
        <w:tabs>
          <w:tab w:val="left" w:pos="102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Пистолеты пневматические пружинно-поршневые (дульная энергия до 3 Дж)</w:t>
      </w:r>
    </w:p>
    <w:p w:rsidR="00892E1E" w:rsidRPr="006626BC" w:rsidRDefault="00892E1E" w:rsidP="006626BC">
      <w:pPr>
        <w:pStyle w:val="a4"/>
        <w:widowControl w:val="0"/>
        <w:numPr>
          <w:ilvl w:val="0"/>
          <w:numId w:val="3"/>
        </w:numPr>
        <w:tabs>
          <w:tab w:val="left" w:pos="102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Мишени № 8, 9</w:t>
      </w:r>
    </w:p>
    <w:p w:rsidR="00892E1E" w:rsidRPr="006626BC" w:rsidRDefault="00892E1E" w:rsidP="006626BC">
      <w:pPr>
        <w:pStyle w:val="a4"/>
        <w:widowControl w:val="0"/>
        <w:numPr>
          <w:ilvl w:val="0"/>
          <w:numId w:val="3"/>
        </w:numPr>
        <w:tabs>
          <w:tab w:val="left" w:pos="102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Пули к пневматической винтовке (4,5 мм)</w:t>
      </w:r>
    </w:p>
    <w:p w:rsidR="00892E1E" w:rsidRPr="006626BC" w:rsidRDefault="00892E1E" w:rsidP="006626BC">
      <w:pPr>
        <w:pStyle w:val="a4"/>
        <w:widowControl w:val="0"/>
        <w:numPr>
          <w:ilvl w:val="0"/>
          <w:numId w:val="3"/>
        </w:numPr>
        <w:tabs>
          <w:tab w:val="left" w:pos="102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 xml:space="preserve">Бруствер или </w:t>
      </w:r>
      <w:proofErr w:type="spellStart"/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пулеулавливатель</w:t>
      </w:r>
      <w:proofErr w:type="spellEnd"/>
    </w:p>
    <w:p w:rsidR="00892E1E" w:rsidRPr="006626BC" w:rsidRDefault="00892E1E" w:rsidP="006626BC">
      <w:pPr>
        <w:pStyle w:val="a4"/>
        <w:widowControl w:val="0"/>
        <w:numPr>
          <w:ilvl w:val="0"/>
          <w:numId w:val="3"/>
        </w:numPr>
        <w:tabs>
          <w:tab w:val="left" w:pos="102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Магазины коробчатые, секторного типа, двухрядные, на 30 патронов (7, 62 или 5,45 мм) (к автомату Калашникова)</w:t>
      </w:r>
    </w:p>
    <w:p w:rsidR="00892E1E" w:rsidRPr="006626BC" w:rsidRDefault="00892E1E" w:rsidP="006626BC">
      <w:pPr>
        <w:pStyle w:val="a4"/>
        <w:widowControl w:val="0"/>
        <w:numPr>
          <w:ilvl w:val="0"/>
          <w:numId w:val="3"/>
        </w:numPr>
        <w:tabs>
          <w:tab w:val="left" w:pos="102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 xml:space="preserve">Патроны 7,62*39 или 5,45*39 мм Противогазы гражданские ГП-7 Костюмы </w:t>
      </w: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lastRenderedPageBreak/>
        <w:t>защитные (ОЗК, Л1</w:t>
      </w:r>
      <w:r w:rsidR="006626BC"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)</w:t>
      </w:r>
    </w:p>
    <w:p w:rsidR="00892E1E" w:rsidRPr="006626BC" w:rsidRDefault="00892E1E" w:rsidP="006626BC">
      <w:pPr>
        <w:pStyle w:val="a4"/>
        <w:widowControl w:val="0"/>
        <w:numPr>
          <w:ilvl w:val="0"/>
          <w:numId w:val="3"/>
        </w:numPr>
        <w:tabs>
          <w:tab w:val="left" w:pos="102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Коврики туристические</w:t>
      </w:r>
    </w:p>
    <w:p w:rsidR="00892E1E" w:rsidRPr="006626BC" w:rsidRDefault="00892E1E" w:rsidP="006626BC">
      <w:pPr>
        <w:pStyle w:val="a4"/>
        <w:widowControl w:val="0"/>
        <w:numPr>
          <w:ilvl w:val="0"/>
          <w:numId w:val="3"/>
        </w:numPr>
        <w:tabs>
          <w:tab w:val="left" w:pos="102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Маты гимнастические</w:t>
      </w:r>
    </w:p>
    <w:p w:rsidR="00892E1E" w:rsidRPr="006626BC" w:rsidRDefault="00892E1E" w:rsidP="006626BC">
      <w:pPr>
        <w:pStyle w:val="a4"/>
        <w:widowControl w:val="0"/>
        <w:numPr>
          <w:ilvl w:val="0"/>
          <w:numId w:val="3"/>
        </w:numPr>
        <w:tabs>
          <w:tab w:val="left" w:pos="102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Модели массогабаритные стрелкового оружия (АКМ, АК-74, РПК, СВД, СКС, ПМ) Роботы-тренажёры, имитирующие: состояния клинической и биологической смерти; кровотечения; переломы конечностей; бессознательное состояние</w:t>
      </w:r>
    </w:p>
    <w:p w:rsidR="00892E1E" w:rsidRPr="006626BC" w:rsidRDefault="00892E1E" w:rsidP="006626BC">
      <w:pPr>
        <w:pStyle w:val="a4"/>
        <w:widowControl w:val="0"/>
        <w:numPr>
          <w:ilvl w:val="0"/>
          <w:numId w:val="3"/>
        </w:numPr>
        <w:tabs>
          <w:tab w:val="left" w:pos="102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Манекены, имитирующие пострадавшего, пригодные для проведения спасательных работ и надевания средств защиты органов дыхания</w:t>
      </w:r>
    </w:p>
    <w:p w:rsidR="00892E1E" w:rsidRPr="006626BC" w:rsidRDefault="00892E1E" w:rsidP="006626BC">
      <w:pPr>
        <w:pStyle w:val="a4"/>
        <w:widowControl w:val="0"/>
        <w:numPr>
          <w:ilvl w:val="0"/>
          <w:numId w:val="3"/>
        </w:numPr>
        <w:tabs>
          <w:tab w:val="left" w:pos="102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Маски для искусственной вентиляции лёгких с обратным клапаном Жгуты кровоостанавливающие (разных моделей)</w:t>
      </w:r>
    </w:p>
    <w:p w:rsidR="00892E1E" w:rsidRPr="006626BC" w:rsidRDefault="00892E1E" w:rsidP="006626BC">
      <w:pPr>
        <w:pStyle w:val="a4"/>
        <w:widowControl w:val="0"/>
        <w:numPr>
          <w:ilvl w:val="0"/>
          <w:numId w:val="3"/>
        </w:numPr>
        <w:tabs>
          <w:tab w:val="left" w:pos="102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Салфетки спиртовые (для обработки мундштука маски для искусственной вентиляции лёгких с обратным клапаном)</w:t>
      </w:r>
    </w:p>
    <w:p w:rsidR="00892E1E" w:rsidRPr="006626BC" w:rsidRDefault="00892E1E" w:rsidP="006626BC">
      <w:pPr>
        <w:pStyle w:val="a4"/>
        <w:widowControl w:val="0"/>
        <w:numPr>
          <w:ilvl w:val="0"/>
          <w:numId w:val="3"/>
        </w:numPr>
        <w:tabs>
          <w:tab w:val="left" w:pos="102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Телефоны (мобильные, стационарные)</w:t>
      </w:r>
    </w:p>
    <w:p w:rsidR="00892E1E" w:rsidRPr="006626BC" w:rsidRDefault="00892E1E" w:rsidP="006626BC">
      <w:pPr>
        <w:pStyle w:val="a4"/>
        <w:widowControl w:val="0"/>
        <w:numPr>
          <w:ilvl w:val="0"/>
          <w:numId w:val="3"/>
        </w:numPr>
        <w:tabs>
          <w:tab w:val="left" w:pos="102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Таблички информационные Стойки</w:t>
      </w:r>
    </w:p>
    <w:p w:rsidR="00892E1E" w:rsidRPr="006626BC" w:rsidRDefault="00892E1E" w:rsidP="006626BC">
      <w:pPr>
        <w:pStyle w:val="a4"/>
        <w:widowControl w:val="0"/>
        <w:numPr>
          <w:ilvl w:val="0"/>
          <w:numId w:val="3"/>
        </w:numPr>
        <w:tabs>
          <w:tab w:val="left" w:pos="102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Компасы магнитные спортивные с ценой деления 2°</w:t>
      </w:r>
    </w:p>
    <w:p w:rsidR="00892E1E" w:rsidRPr="006626BC" w:rsidRDefault="00892E1E" w:rsidP="006626BC">
      <w:pPr>
        <w:pStyle w:val="a4"/>
        <w:widowControl w:val="0"/>
        <w:numPr>
          <w:ilvl w:val="0"/>
          <w:numId w:val="3"/>
        </w:numPr>
        <w:tabs>
          <w:tab w:val="left" w:pos="102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Линейки (длина 40—50 см, цена деления 1 мм)</w:t>
      </w:r>
    </w:p>
    <w:p w:rsidR="00892E1E" w:rsidRPr="006626BC" w:rsidRDefault="00892E1E" w:rsidP="006626BC">
      <w:pPr>
        <w:pStyle w:val="a4"/>
        <w:widowControl w:val="0"/>
        <w:numPr>
          <w:ilvl w:val="0"/>
          <w:numId w:val="3"/>
        </w:numPr>
        <w:tabs>
          <w:tab w:val="left" w:pos="102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Транспортиры (цена деления 1°)</w:t>
      </w:r>
    </w:p>
    <w:p w:rsidR="00892E1E" w:rsidRPr="006626BC" w:rsidRDefault="00892E1E" w:rsidP="006626BC">
      <w:pPr>
        <w:pStyle w:val="a4"/>
        <w:widowControl w:val="0"/>
        <w:numPr>
          <w:ilvl w:val="0"/>
          <w:numId w:val="3"/>
        </w:numPr>
        <w:tabs>
          <w:tab w:val="left" w:pos="102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Бинты медицинские Секундомеры Карандаши простые Блоки для записей</w:t>
      </w:r>
    </w:p>
    <w:p w:rsidR="00892E1E" w:rsidRPr="006626BC" w:rsidRDefault="00892E1E" w:rsidP="006626BC">
      <w:pPr>
        <w:pStyle w:val="a4"/>
        <w:widowControl w:val="0"/>
        <w:numPr>
          <w:ilvl w:val="0"/>
          <w:numId w:val="3"/>
        </w:numPr>
        <w:tabs>
          <w:tab w:val="left" w:pos="102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Швейные хлопчатобумажные нитки тёмного цвета (торговые номера: 40, 60, 80)</w:t>
      </w:r>
      <w:r w:rsidR="006626BC"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.</w:t>
      </w:r>
    </w:p>
    <w:p w:rsidR="00892E1E" w:rsidRPr="006626BC" w:rsidRDefault="00892E1E" w:rsidP="005E1D4F">
      <w:pPr>
        <w:widowControl w:val="0"/>
        <w:tabs>
          <w:tab w:val="left" w:pos="102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 xml:space="preserve">Приведённый перечень оборудования для проведения практического тура является примерным и может быть изменён в зависимости </w:t>
      </w:r>
      <w:r w:rsidR="006626BC"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от со</w:t>
      </w: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держания олимпиадных заданий.</w:t>
      </w:r>
    </w:p>
    <w:p w:rsidR="00892E1E" w:rsidRPr="006626BC" w:rsidRDefault="00892E1E" w:rsidP="005E1D4F">
      <w:pPr>
        <w:widowControl w:val="0"/>
        <w:tabs>
          <w:tab w:val="left" w:pos="102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Все участники практического тура должны иметь:допуск,заверенныймедицинским работником; спортивную одежду и обувь в соответствии с погодными условиями.</w:t>
      </w:r>
    </w:p>
    <w:p w:rsidR="006626BC" w:rsidRPr="006626BC" w:rsidRDefault="006626BC" w:rsidP="006626BC">
      <w:pPr>
        <w:widowControl w:val="0"/>
        <w:tabs>
          <w:tab w:val="left" w:pos="102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 w:bidi="ru-RU"/>
        </w:rPr>
      </w:pPr>
    </w:p>
    <w:p w:rsidR="006626BC" w:rsidRPr="006626BC" w:rsidRDefault="00892E1E" w:rsidP="006626BC">
      <w:pPr>
        <w:widowControl w:val="0"/>
        <w:tabs>
          <w:tab w:val="left" w:pos="102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 w:bidi="ru-RU"/>
        </w:rPr>
        <w:t>ПЕРЕЧЕНЬ СПРАВОЧНЫХ МАТЕРИАЛОВ, СРЕДСТВ СВЯЗИ</w:t>
      </w:r>
    </w:p>
    <w:p w:rsidR="00A847C4" w:rsidRDefault="00410D01" w:rsidP="006626BC">
      <w:pPr>
        <w:widowControl w:val="0"/>
        <w:tabs>
          <w:tab w:val="left" w:pos="102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 w:bidi="ru-RU"/>
        </w:rPr>
        <w:t xml:space="preserve">И </w:t>
      </w:r>
      <w:proofErr w:type="gramStart"/>
      <w:r w:rsidRPr="006626BC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 w:bidi="ru-RU"/>
        </w:rPr>
        <w:t xml:space="preserve">ЭЛЕКТРОННО </w:t>
      </w:r>
      <w:r w:rsidR="00892E1E" w:rsidRPr="006626BC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 w:bidi="ru-RU"/>
        </w:rPr>
        <w:t>ВЫЧИСЛИТЕЛЬНОЙ</w:t>
      </w:r>
      <w:proofErr w:type="gramEnd"/>
      <w:r w:rsidR="00892E1E" w:rsidRPr="006626BC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 w:bidi="ru-RU"/>
        </w:rPr>
        <w:t xml:space="preserve"> ТЕХНИКИ, РАЗРЕШЁННЫХ </w:t>
      </w:r>
    </w:p>
    <w:p w:rsidR="00892E1E" w:rsidRPr="006626BC" w:rsidRDefault="00892E1E" w:rsidP="006626BC">
      <w:pPr>
        <w:widowControl w:val="0"/>
        <w:tabs>
          <w:tab w:val="left" w:pos="102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 w:bidi="ru-RU"/>
        </w:rPr>
        <w:t>К ИСПОЛЬЗОВАНИЮ ВО ВРЕМЯ ПРОВЕДЕНИЯ ОЛИМПИАДЫ</w:t>
      </w:r>
    </w:p>
    <w:p w:rsidR="00892E1E" w:rsidRPr="006626BC" w:rsidRDefault="00892E1E" w:rsidP="005E1D4F">
      <w:pPr>
        <w:widowControl w:val="0"/>
        <w:tabs>
          <w:tab w:val="left" w:pos="102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При выполнении заданий теоретического и практического туров олимпиады допускается использование только справочных материалов, средств связи и электронно</w:t>
      </w:r>
      <w:r w:rsidR="006626BC"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-</w:t>
      </w: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вычислительной техники, предоставленных организаторами, предусмотренных в заданиях, критериях и методике их оценивания. Запрещается пользоваться принесёнными с собой калькуляторами, справочными материалами, средствами связи и электронно</w:t>
      </w:r>
      <w:r w:rsidR="006626BC"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-</w:t>
      </w: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вычислительной техникой.</w:t>
      </w:r>
    </w:p>
    <w:p w:rsidR="006626BC" w:rsidRPr="006626BC" w:rsidRDefault="006626BC" w:rsidP="005E1D4F">
      <w:pPr>
        <w:widowControl w:val="0"/>
        <w:tabs>
          <w:tab w:val="left" w:pos="102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</w:p>
    <w:p w:rsidR="00892E1E" w:rsidRPr="006626BC" w:rsidRDefault="00892E1E" w:rsidP="006626BC">
      <w:pPr>
        <w:widowControl w:val="0"/>
        <w:tabs>
          <w:tab w:val="left" w:pos="102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 w:bidi="ru-RU"/>
        </w:rPr>
        <w:t>МЕТОДИКА ОЦЕНИВАНИЯ ВЫПОЛНЕНИЯ ОЛИМПИАДНЫХ ЗАДАНИЙ</w:t>
      </w:r>
    </w:p>
    <w:p w:rsidR="00892E1E" w:rsidRPr="006626BC" w:rsidRDefault="00892E1E" w:rsidP="005E1D4F">
      <w:pPr>
        <w:widowControl w:val="0"/>
        <w:tabs>
          <w:tab w:val="left" w:pos="102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Система и методика оценивания олимпиадных заданий должны позволять объективно выявить реальный уровень подготовки участников олимпиады.</w:t>
      </w:r>
    </w:p>
    <w:p w:rsidR="00892E1E" w:rsidRPr="006626BC" w:rsidRDefault="00892E1E" w:rsidP="005E1D4F">
      <w:pPr>
        <w:widowControl w:val="0"/>
        <w:tabs>
          <w:tab w:val="left" w:pos="102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С учетом этого при разработке методики оценивания олимпиадных заданий предметно-методическим комиссиям рекомендуется:</w:t>
      </w:r>
    </w:p>
    <w:p w:rsidR="00892E1E" w:rsidRPr="006626BC" w:rsidRDefault="006626BC" w:rsidP="005E1D4F">
      <w:pPr>
        <w:widowControl w:val="0"/>
        <w:tabs>
          <w:tab w:val="left" w:pos="102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-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ab/>
      </w:r>
      <w:r w:rsidR="00892E1E"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по всем теоретическим и практическим заданиям начисление баллов производить целыми, а не дробными числами, уйдя от ошибок, так как дробные числа только увеличат их вероятность, при этом общий результат будет получен в целых числах, что упростит подсчёт баллов всех участников;</w:t>
      </w:r>
    </w:p>
    <w:p w:rsidR="00892E1E" w:rsidRPr="006626BC" w:rsidRDefault="00892E1E" w:rsidP="005E1D4F">
      <w:pPr>
        <w:widowControl w:val="0"/>
        <w:tabs>
          <w:tab w:val="left" w:pos="102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-</w:t>
      </w: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ab/>
        <w:t>размер максимальных баллов за задания теоретического тура установить в зависимости от уровня сложности задания, за задания одного уровня сложности начислять одинаковый максимальный балл;</w:t>
      </w:r>
    </w:p>
    <w:p w:rsidR="00892E1E" w:rsidRPr="006626BC" w:rsidRDefault="00892E1E" w:rsidP="005E1D4F">
      <w:pPr>
        <w:widowControl w:val="0"/>
        <w:tabs>
          <w:tab w:val="left" w:pos="102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-</w:t>
      </w: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ab/>
        <w:t>отказаться от подсчёта баллов по секциям или этапам как внутри туров, так и по турам в целом, выводя среднее арифметическое. Не делить набранные участником баллы ни на 2, ни на какое другое число, поскольку может получиться дробное число, а это увеличит время оценки результатов;</w:t>
      </w:r>
    </w:p>
    <w:p w:rsidR="00892E1E" w:rsidRPr="006626BC" w:rsidRDefault="00892E1E" w:rsidP="005E1D4F">
      <w:pPr>
        <w:widowControl w:val="0"/>
        <w:tabs>
          <w:tab w:val="left" w:pos="102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-</w:t>
      </w: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ab/>
        <w:t xml:space="preserve">общий результат оценивать путём простого сложения баллов, полученных </w:t>
      </w: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lastRenderedPageBreak/>
        <w:t>участниками за каждое теоретическое и практическое задание.</w:t>
      </w:r>
    </w:p>
    <w:p w:rsidR="00892E1E" w:rsidRPr="006626BC" w:rsidRDefault="00892E1E" w:rsidP="005E1D4F">
      <w:pPr>
        <w:widowControl w:val="0"/>
        <w:tabs>
          <w:tab w:val="left" w:pos="102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Оценка выполнения участником любого задания не может быть отрицательной, минимальная оценка, выставляемая за выполнение отдельно взятого задания, 0 баллов.</w:t>
      </w:r>
    </w:p>
    <w:p w:rsidR="00892E1E" w:rsidRPr="006626BC" w:rsidRDefault="00892E1E" w:rsidP="005E1D4F">
      <w:pPr>
        <w:widowControl w:val="0"/>
        <w:tabs>
          <w:tab w:val="left" w:pos="102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Признать целесообразной общую максимальную оценку по итогам выполнения заданий:муниципального этапа — не более 300 баллов (теоретический тур не более 150 баллов, практический тур не более 150 баллов).</w:t>
      </w:r>
    </w:p>
    <w:p w:rsidR="00892E1E" w:rsidRPr="006626BC" w:rsidRDefault="00892E1E" w:rsidP="005E1D4F">
      <w:pPr>
        <w:widowControl w:val="0"/>
        <w:tabs>
          <w:tab w:val="left" w:pos="102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</w:p>
    <w:p w:rsidR="00892E1E" w:rsidRPr="006626BC" w:rsidRDefault="00892E1E" w:rsidP="006626BC">
      <w:pPr>
        <w:widowControl w:val="0"/>
        <w:tabs>
          <w:tab w:val="left" w:pos="102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 w:bidi="ru-RU"/>
        </w:rPr>
        <w:t>ТРЕБОВАНИЯ К ОРГАНИЗАЦИИ И ПРОВЕДЕНИЮ МУНИЦИПАЛЬНОГО ЭТАП</w:t>
      </w:r>
      <w:r w:rsidR="00410D01" w:rsidRPr="006626BC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 w:bidi="ru-RU"/>
        </w:rPr>
        <w:t xml:space="preserve">А </w:t>
      </w:r>
      <w:r w:rsidRPr="006626BC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 w:bidi="ru-RU"/>
        </w:rPr>
        <w:t>ОЛИМПИАДЫ С УЧЁТОМ АКТУАЛЬНЫХ ДОКУМЕНТОВ, РЕГЛАМЕНТИРУЮЩИХ ОРГАНИЗАЦИЮ И ПРОВЕДЕНИЕОЛИМПИАДЫ</w:t>
      </w:r>
    </w:p>
    <w:p w:rsidR="00410D01" w:rsidRPr="006626BC" w:rsidRDefault="00410D01" w:rsidP="005E1D4F">
      <w:pPr>
        <w:widowControl w:val="0"/>
        <w:tabs>
          <w:tab w:val="left" w:pos="102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Требования к проведению муниципального этапа олимпиады разрабатываются соответственно с учётом методических рекомендаций Центральной предметно-методической комиссии, требований актуальных документов, регламентирующих организацию и проведение олимпиады, и утверждаются организаторами соответствующих этапов олимпиады.</w:t>
      </w:r>
    </w:p>
    <w:p w:rsidR="00410D01" w:rsidRPr="006626BC" w:rsidRDefault="00410D01" w:rsidP="005E1D4F">
      <w:pPr>
        <w:widowControl w:val="0"/>
        <w:tabs>
          <w:tab w:val="left" w:pos="102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В месте проведения олимпиады необходимо предусмотреть дежурство медицинского работника и (в случае необходимости) мероприятия по оказанию медицинской помощи, транспортировке пострадавших в лечебные учреждения.</w:t>
      </w:r>
    </w:p>
    <w:p w:rsidR="00410D01" w:rsidRPr="006626BC" w:rsidRDefault="00410D01" w:rsidP="005E1D4F">
      <w:pPr>
        <w:widowControl w:val="0"/>
        <w:tabs>
          <w:tab w:val="left" w:pos="102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В случае если не представляется возможным организовать проведение школьного и муниципального этапов олимпиады с соблюдением требований постановления Главного государственного санитарного врача РФ от 30.06.2020 г. № 16 «Об утверждении санитарно-эпидемиологических правил СП 3.1/2.4.3598-20 «Санитарно</w:t>
      </w:r>
      <w:r w:rsidR="002B63C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-</w:t>
      </w: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 xml:space="preserve">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молодёжи в условиях распространения новой </w:t>
      </w:r>
      <w:proofErr w:type="spellStart"/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коронавирусной</w:t>
      </w:r>
      <w:proofErr w:type="spellEnd"/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 xml:space="preserve"> инфекции (СОVI</w:t>
      </w:r>
      <w:r w:rsidR="002B63C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 w:eastAsia="ru-RU" w:bidi="ru-RU"/>
        </w:rPr>
        <w:t>D</w:t>
      </w: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-19)», необходимо предусмотреть возможность проведения олимпиады с использованием информационно-коммуникационных технологий.</w:t>
      </w:r>
    </w:p>
    <w:p w:rsidR="00F66CFD" w:rsidRDefault="00F66CFD" w:rsidP="00F66CFD">
      <w:pPr>
        <w:widowControl w:val="0"/>
        <w:tabs>
          <w:tab w:val="left" w:pos="102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 w:bidi="ru-RU"/>
        </w:rPr>
      </w:pPr>
    </w:p>
    <w:p w:rsidR="00410D01" w:rsidRPr="00F66CFD" w:rsidRDefault="00A847C4" w:rsidP="00F66CFD">
      <w:pPr>
        <w:widowControl w:val="0"/>
        <w:tabs>
          <w:tab w:val="left" w:pos="102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 w:bidi="ru-RU"/>
        </w:rPr>
      </w:pPr>
      <w:r w:rsidRPr="00F66CFD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 w:bidi="ru-RU"/>
        </w:rPr>
        <w:t>ПОРЯДОК ОРГАНИЗАЦИИ И ПРОВЕДЕНИЯ МУНИЦИПАЛЬНОГО ЭТАП</w:t>
      </w:r>
      <w:r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 w:bidi="ru-RU"/>
        </w:rPr>
        <w:t xml:space="preserve">А </w:t>
      </w:r>
      <w:r w:rsidRPr="00F66CFD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 w:bidi="ru-RU"/>
        </w:rPr>
        <w:t>ОЛИМПИАДЫ</w:t>
      </w:r>
    </w:p>
    <w:p w:rsidR="00410D01" w:rsidRPr="006626BC" w:rsidRDefault="00410D01" w:rsidP="005E1D4F">
      <w:pPr>
        <w:widowControl w:val="0"/>
        <w:tabs>
          <w:tab w:val="left" w:pos="102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Муниципальный этап олимпиады состоит из двух туров индивидуальных состязаний участников (теоретического и практического). Теоретический и практический туры рекомендуется проводить последовательно в разные дни согласно утверждённой программе.</w:t>
      </w:r>
    </w:p>
    <w:p w:rsidR="00410D01" w:rsidRPr="006626BC" w:rsidRDefault="00410D01" w:rsidP="005E1D4F">
      <w:pPr>
        <w:widowControl w:val="0"/>
        <w:tabs>
          <w:tab w:val="left" w:pos="102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На муниципальном этапе в олимпиаде принимают индивидуальное участие:</w:t>
      </w:r>
    </w:p>
    <w:p w:rsidR="00410D01" w:rsidRPr="006626BC" w:rsidRDefault="00410D01" w:rsidP="005E1D4F">
      <w:pPr>
        <w:widowControl w:val="0"/>
        <w:tabs>
          <w:tab w:val="left" w:pos="102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-</w:t>
      </w: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ab/>
        <w:t>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олимпиады;</w:t>
      </w:r>
    </w:p>
    <w:p w:rsidR="00410D01" w:rsidRPr="006626BC" w:rsidRDefault="00410D01" w:rsidP="005E1D4F">
      <w:pPr>
        <w:widowControl w:val="0"/>
        <w:tabs>
          <w:tab w:val="left" w:pos="102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-</w:t>
      </w: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ab/>
        <w:t>победители и призёры муниципального этапа олимпиады предыдущего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410D01" w:rsidRPr="006626BC" w:rsidRDefault="00410D01" w:rsidP="005E1D4F">
      <w:pPr>
        <w:widowControl w:val="0"/>
        <w:tabs>
          <w:tab w:val="left" w:pos="102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Победители и призёры муниципального этапа предыдущего года вправе выполнять олимпиадные задания, разработанные для более старших классов по отношению к тем, в которых они проходят обучение. В случае их прохождения на последующие этапы олимпиады данные участники олимпиады выполняют олимпиадные задания, разработанные для класса, который они выбрали на муниципальном этапе олимпиады.</w:t>
      </w:r>
    </w:p>
    <w:p w:rsidR="00410D01" w:rsidRPr="006626BC" w:rsidRDefault="00410D01" w:rsidP="005E1D4F">
      <w:pPr>
        <w:widowControl w:val="0"/>
        <w:tabs>
          <w:tab w:val="left" w:pos="102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 xml:space="preserve">Участники олимпиады допускаются ко всем предусмотренным программой турам, за исключением случаев нарушения участником олимпиады Порядка проведения всероссийской олимпиады школьников и утверждённых требований к организации и проведению муниципального этапа олимпиады. Промежуточные результаты не могут </w:t>
      </w: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lastRenderedPageBreak/>
        <w:t>служить основанием для отстранения от участия в олимпиаде.</w:t>
      </w:r>
    </w:p>
    <w:p w:rsidR="00A847C4" w:rsidRDefault="00A847C4" w:rsidP="00F66CFD">
      <w:pPr>
        <w:widowControl w:val="0"/>
        <w:tabs>
          <w:tab w:val="left" w:pos="102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 w:bidi="ru-RU"/>
        </w:rPr>
      </w:pPr>
    </w:p>
    <w:p w:rsidR="00410D01" w:rsidRPr="00F66CFD" w:rsidRDefault="00A847C4" w:rsidP="00F66CFD">
      <w:pPr>
        <w:widowControl w:val="0"/>
        <w:tabs>
          <w:tab w:val="left" w:pos="102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 w:bidi="ru-RU"/>
        </w:rPr>
      </w:pPr>
      <w:r w:rsidRPr="00F66CFD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 w:bidi="ru-RU"/>
        </w:rPr>
        <w:t>ПОРЯДОК ПОДВЕДЕНИЯ ИТОГОВ ОЛИМПИАДЫ</w:t>
      </w:r>
    </w:p>
    <w:p w:rsidR="00410D01" w:rsidRPr="006626BC" w:rsidRDefault="00410D01" w:rsidP="005E1D4F">
      <w:pPr>
        <w:widowControl w:val="0"/>
        <w:tabs>
          <w:tab w:val="left" w:pos="102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Победители и призёры определяются по результатам выполнения участниками заданий теоретического и практического туров. Итоговый результат каждого участника подсчитывается как сумма полученных этим участником баллов за теоретический и практический туры.</w:t>
      </w:r>
    </w:p>
    <w:p w:rsidR="00410D01" w:rsidRPr="006626BC" w:rsidRDefault="00410D01" w:rsidP="005E1D4F">
      <w:pPr>
        <w:widowControl w:val="0"/>
        <w:tabs>
          <w:tab w:val="left" w:pos="102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Индивидуальные результаты участников олимпиады с указанием сведений об участниках заносятся в рейтинговую таблицу результатов участников соответствующего этапа олимпиады по основам безопасности жизнедеятельности, представляющую собой ранжированный список участников, расположенных по мере убывания набранных ими баллов. Участники с равным количеством баллов располагаются в алфавитном порядке.</w:t>
      </w:r>
    </w:p>
    <w:p w:rsidR="00410D01" w:rsidRPr="006626BC" w:rsidRDefault="00410D01" w:rsidP="005E1D4F">
      <w:pPr>
        <w:widowControl w:val="0"/>
        <w:tabs>
          <w:tab w:val="left" w:pos="102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На основании рейтинговой таблицы и в соответствии с квотой, установленной организатором, жюри определяет победителей и призёров соответствующего этапа олимпиады.</w:t>
      </w:r>
    </w:p>
    <w:p w:rsidR="00410D01" w:rsidRPr="006626BC" w:rsidRDefault="00410D01" w:rsidP="005E1D4F">
      <w:pPr>
        <w:widowControl w:val="0"/>
        <w:tabs>
          <w:tab w:val="left" w:pos="102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Окончательные итоги соответствующего этапа олимпиады подводятся на заседании жюри после завершения процесса рассмотрения всех поданных участниками апелляций. Документом, фиксирующим итоговые результаты, является протокол жюри соответствующего этапа олимпиады, подписанный его председателем и всеми членами жюри.</w:t>
      </w:r>
    </w:p>
    <w:p w:rsidR="00410D01" w:rsidRPr="006626BC" w:rsidRDefault="00410D01" w:rsidP="005E1D4F">
      <w:pPr>
        <w:widowControl w:val="0"/>
        <w:tabs>
          <w:tab w:val="left" w:pos="102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</w:p>
    <w:p w:rsidR="00410D01" w:rsidRPr="00F66CFD" w:rsidRDefault="00410D01" w:rsidP="00F66CFD">
      <w:pPr>
        <w:widowControl w:val="0"/>
        <w:tabs>
          <w:tab w:val="left" w:pos="102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 w:bidi="ru-RU"/>
        </w:rPr>
      </w:pPr>
      <w:r w:rsidRPr="00F66CFD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 w:bidi="ru-RU"/>
        </w:rPr>
        <w:t>КОНТАКТНАЯ ИНФОРМАЦИЯ</w:t>
      </w:r>
    </w:p>
    <w:p w:rsidR="00410D01" w:rsidRPr="006626BC" w:rsidRDefault="00410D01" w:rsidP="005E1D4F">
      <w:pPr>
        <w:widowControl w:val="0"/>
        <w:tabs>
          <w:tab w:val="left" w:pos="102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>Дополнительную информацию по вопросам организации и проведения школьного и муниципального этапов всероссийской олимпиады школьников по биологии можно получить по электронной почте, обратившись в предметно-методическую комиссию:</w:t>
      </w:r>
    </w:p>
    <w:p w:rsidR="00410D01" w:rsidRPr="006626BC" w:rsidRDefault="00410D01" w:rsidP="005E1D4F">
      <w:pPr>
        <w:widowControl w:val="0"/>
        <w:tabs>
          <w:tab w:val="left" w:pos="102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 w:rsidRPr="006626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  <w:t xml:space="preserve">Вишневская Мария Борисовна: </w:t>
      </w:r>
      <w:hyperlink r:id="rId5" w:history="1">
        <w:r w:rsidRPr="006626BC">
          <w:rPr>
            <w:rStyle w:val="a5"/>
            <w:rFonts w:ascii="Times New Roman" w:eastAsia="Times New Roman" w:hAnsi="Times New Roman" w:cs="Times New Roman"/>
            <w:spacing w:val="3"/>
            <w:sz w:val="24"/>
            <w:szCs w:val="24"/>
            <w:lang w:val="en-US" w:eastAsia="ru-RU" w:bidi="ru-RU"/>
          </w:rPr>
          <w:t>vishnevskaya</w:t>
        </w:r>
        <w:r w:rsidRPr="006626BC">
          <w:rPr>
            <w:rStyle w:val="a5"/>
            <w:rFonts w:ascii="Times New Roman" w:eastAsia="Times New Roman" w:hAnsi="Times New Roman" w:cs="Times New Roman"/>
            <w:spacing w:val="3"/>
            <w:sz w:val="24"/>
            <w:szCs w:val="24"/>
            <w:lang w:eastAsia="ru-RU" w:bidi="ru-RU"/>
          </w:rPr>
          <w:t>65@</w:t>
        </w:r>
        <w:r w:rsidRPr="006626BC">
          <w:rPr>
            <w:rStyle w:val="a5"/>
            <w:rFonts w:ascii="Times New Roman" w:eastAsia="Times New Roman" w:hAnsi="Times New Roman" w:cs="Times New Roman"/>
            <w:spacing w:val="3"/>
            <w:sz w:val="24"/>
            <w:szCs w:val="24"/>
            <w:lang w:val="en-US" w:eastAsia="ru-RU" w:bidi="ru-RU"/>
          </w:rPr>
          <w:t>mail</w:t>
        </w:r>
        <w:r w:rsidRPr="006626BC">
          <w:rPr>
            <w:rStyle w:val="a5"/>
            <w:rFonts w:ascii="Times New Roman" w:eastAsia="Times New Roman" w:hAnsi="Times New Roman" w:cs="Times New Roman"/>
            <w:spacing w:val="3"/>
            <w:sz w:val="24"/>
            <w:szCs w:val="24"/>
            <w:lang w:eastAsia="ru-RU" w:bidi="ru-RU"/>
          </w:rPr>
          <w:t>.</w:t>
        </w:r>
        <w:r w:rsidRPr="006626BC">
          <w:rPr>
            <w:rStyle w:val="a5"/>
            <w:rFonts w:ascii="Times New Roman" w:eastAsia="Times New Roman" w:hAnsi="Times New Roman" w:cs="Times New Roman"/>
            <w:spacing w:val="3"/>
            <w:sz w:val="24"/>
            <w:szCs w:val="24"/>
            <w:lang w:val="en-US" w:eastAsia="ru-RU" w:bidi="ru-RU"/>
          </w:rPr>
          <w:t>ru</w:t>
        </w:r>
      </w:hyperlink>
    </w:p>
    <w:p w:rsidR="00892E1E" w:rsidRPr="006626BC" w:rsidRDefault="00892E1E" w:rsidP="005E1D4F">
      <w:pPr>
        <w:widowControl w:val="0"/>
        <w:tabs>
          <w:tab w:val="left" w:pos="1024"/>
        </w:tabs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bookmarkStart w:id="5" w:name="_GoBack"/>
      <w:bookmarkEnd w:id="5"/>
    </w:p>
    <w:sectPr w:rsidR="00892E1E" w:rsidRPr="006626BC" w:rsidSect="00F66CFD">
      <w:pgSz w:w="11906" w:h="16838"/>
      <w:pgMar w:top="1134" w:right="850" w:bottom="1134" w:left="1701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05AA3"/>
    <w:multiLevelType w:val="multilevel"/>
    <w:tmpl w:val="D566636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0D332F8"/>
    <w:multiLevelType w:val="hybridMultilevel"/>
    <w:tmpl w:val="197043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CA2438"/>
    <w:multiLevelType w:val="multilevel"/>
    <w:tmpl w:val="78086D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32CF"/>
    <w:rsid w:val="000361F9"/>
    <w:rsid w:val="00112A7C"/>
    <w:rsid w:val="001B0A53"/>
    <w:rsid w:val="001F6483"/>
    <w:rsid w:val="002B63C4"/>
    <w:rsid w:val="003503A1"/>
    <w:rsid w:val="00410D01"/>
    <w:rsid w:val="005E1D4F"/>
    <w:rsid w:val="006626BC"/>
    <w:rsid w:val="006C10F6"/>
    <w:rsid w:val="00892E1E"/>
    <w:rsid w:val="009C451B"/>
    <w:rsid w:val="009E18CF"/>
    <w:rsid w:val="00A3022F"/>
    <w:rsid w:val="00A847C4"/>
    <w:rsid w:val="00AD6B4D"/>
    <w:rsid w:val="00C232CF"/>
    <w:rsid w:val="00E7250B"/>
    <w:rsid w:val="00F66CFD"/>
    <w:rsid w:val="00FF21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4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C232CF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3"/>
    <w:rsid w:val="00C232CF"/>
    <w:pPr>
      <w:widowControl w:val="0"/>
      <w:shd w:val="clear" w:color="auto" w:fill="FFFFFF"/>
      <w:spacing w:after="0" w:line="413" w:lineRule="exact"/>
      <w:jc w:val="both"/>
    </w:pPr>
    <w:rPr>
      <w:rFonts w:ascii="Times New Roman" w:eastAsia="Times New Roman" w:hAnsi="Times New Roman" w:cs="Times New Roman"/>
      <w:spacing w:val="3"/>
      <w:sz w:val="21"/>
      <w:szCs w:val="21"/>
    </w:rPr>
  </w:style>
  <w:style w:type="character" w:customStyle="1" w:styleId="1">
    <w:name w:val="Заголовок №1_"/>
    <w:basedOn w:val="a0"/>
    <w:link w:val="10"/>
    <w:rsid w:val="00C232CF"/>
    <w:rPr>
      <w:rFonts w:ascii="Times New Roman" w:eastAsia="Times New Roman" w:hAnsi="Times New Roman" w:cs="Times New Roman"/>
      <w:b/>
      <w:bCs/>
      <w:spacing w:val="2"/>
      <w:sz w:val="21"/>
      <w:szCs w:val="21"/>
      <w:shd w:val="clear" w:color="auto" w:fill="FFFFFF"/>
    </w:rPr>
  </w:style>
  <w:style w:type="paragraph" w:customStyle="1" w:styleId="10">
    <w:name w:val="Заголовок №1"/>
    <w:basedOn w:val="a"/>
    <w:link w:val="1"/>
    <w:rsid w:val="00C232CF"/>
    <w:pPr>
      <w:widowControl w:val="0"/>
      <w:shd w:val="clear" w:color="auto" w:fill="FFFFFF"/>
      <w:spacing w:before="300" w:after="60" w:line="408" w:lineRule="exact"/>
      <w:ind w:hanging="3380"/>
      <w:outlineLvl w:val="0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paragraph" w:styleId="a4">
    <w:name w:val="List Paragraph"/>
    <w:basedOn w:val="a"/>
    <w:uiPriority w:val="34"/>
    <w:qFormat/>
    <w:rsid w:val="003503A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10D01"/>
    <w:rPr>
      <w:color w:val="0563C1" w:themeColor="hyperlink"/>
      <w:u w:val="single"/>
    </w:rPr>
  </w:style>
  <w:style w:type="character" w:customStyle="1" w:styleId="11">
    <w:name w:val="Основной текст1"/>
    <w:basedOn w:val="a3"/>
    <w:rsid w:val="005E1D4F"/>
    <w:rPr>
      <w:rFonts w:ascii="Times New Roman" w:eastAsia="Times New Roman" w:hAnsi="Times New Roman" w:cs="Times New Roman"/>
      <w:b/>
      <w:bCs/>
      <w:color w:val="000000"/>
      <w:spacing w:val="1"/>
      <w:w w:val="100"/>
      <w:position w:val="0"/>
      <w:sz w:val="20"/>
      <w:szCs w:val="20"/>
      <w:u w:val="single"/>
      <w:shd w:val="clear" w:color="auto" w:fill="FFFFFF"/>
      <w:lang w:val="ru-RU" w:eastAsia="ru-RU" w:bidi="ru-RU"/>
    </w:rPr>
  </w:style>
  <w:style w:type="paragraph" w:customStyle="1" w:styleId="7">
    <w:name w:val="Основной текст7"/>
    <w:basedOn w:val="a"/>
    <w:rsid w:val="005E1D4F"/>
    <w:pPr>
      <w:widowControl w:val="0"/>
      <w:shd w:val="clear" w:color="auto" w:fill="FFFFFF"/>
      <w:spacing w:after="0" w:line="413" w:lineRule="exact"/>
      <w:ind w:hanging="280"/>
      <w:jc w:val="center"/>
    </w:pPr>
    <w:rPr>
      <w:rFonts w:ascii="Times New Roman" w:eastAsia="Times New Roman" w:hAnsi="Times New Roman" w:cs="Times New Roman"/>
      <w:b/>
      <w:bCs/>
      <w:spacing w:val="1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vishnevskaya6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8</Pages>
  <Words>3055</Words>
  <Characters>17417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balashova_a</cp:lastModifiedBy>
  <cp:revision>8</cp:revision>
  <dcterms:created xsi:type="dcterms:W3CDTF">2020-10-29T09:18:00Z</dcterms:created>
  <dcterms:modified xsi:type="dcterms:W3CDTF">2020-11-02T14:23:00Z</dcterms:modified>
</cp:coreProperties>
</file>